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A39" w:rsidRDefault="008D5A39" w:rsidP="004F2B7B">
      <w:pPr>
        <w:pStyle w:val="a5"/>
      </w:pPr>
      <w:r>
        <w:rPr>
          <w:rFonts w:hint="eastAsia"/>
        </w:rPr>
        <w:t>南京航空航天</w:t>
      </w:r>
      <w:r>
        <w:t>大学将军路校区</w:t>
      </w:r>
    </w:p>
    <w:p w:rsidR="00B84985" w:rsidRPr="004F2B7B" w:rsidRDefault="004F2B7B" w:rsidP="004F2B7B">
      <w:pPr>
        <w:pStyle w:val="a5"/>
      </w:pPr>
      <w:r w:rsidRPr="004F2B7B">
        <w:rPr>
          <w:rFonts w:hint="eastAsia"/>
        </w:rPr>
        <w:t>航空航天交叉学科实验楼</w:t>
      </w:r>
      <w:r w:rsidR="0017575F">
        <w:t>3</w:t>
      </w:r>
      <w:r w:rsidRPr="004F2B7B">
        <w:rPr>
          <w:rFonts w:hint="eastAsia"/>
        </w:rPr>
        <w:t>号楼</w:t>
      </w:r>
      <w:r w:rsidR="0045646C" w:rsidRPr="004F2B7B">
        <w:t>规划设计要点</w:t>
      </w:r>
    </w:p>
    <w:p w:rsidR="0045646C" w:rsidRDefault="00656CEB" w:rsidP="00854D5B">
      <w:pPr>
        <w:pStyle w:val="1"/>
      </w:pPr>
      <w:r w:rsidRPr="00854D5B">
        <w:t>一、</w:t>
      </w:r>
      <w:r w:rsidR="00854D5B" w:rsidRPr="00854D5B">
        <w:rPr>
          <w:rFonts w:hint="eastAsia"/>
        </w:rPr>
        <w:t>发展需求与现状</w:t>
      </w:r>
    </w:p>
    <w:p w:rsidR="008A42C6" w:rsidRDefault="006F34D4" w:rsidP="004F521B">
      <w:pPr>
        <w:ind w:firstLine="560"/>
        <w:rPr>
          <w:rFonts w:ascii="Times New Roman" w:hAnsi="Times New Roman" w:cs="Times New Roman"/>
        </w:rPr>
      </w:pPr>
      <w:r w:rsidRPr="004F521B">
        <w:rPr>
          <w:rFonts w:ascii="Times New Roman" w:hAnsi="Times New Roman" w:cs="Times New Roman" w:hint="eastAsia"/>
        </w:rPr>
        <w:t>随着国家</w:t>
      </w:r>
      <w:r w:rsidR="004F521B" w:rsidRPr="004F521B">
        <w:rPr>
          <w:rFonts w:ascii="Times New Roman" w:hAnsi="Times New Roman" w:cs="Times New Roman" w:hint="eastAsia"/>
        </w:rPr>
        <w:t>“双一流”</w:t>
      </w:r>
      <w:r w:rsidR="000B0965">
        <w:rPr>
          <w:rFonts w:ascii="Times New Roman" w:hAnsi="Times New Roman" w:cs="Times New Roman" w:hint="eastAsia"/>
        </w:rPr>
        <w:t>建设的实施</w:t>
      </w:r>
      <w:r w:rsidRPr="004F521B">
        <w:rPr>
          <w:rFonts w:ascii="Times New Roman" w:hAnsi="Times New Roman" w:cs="Times New Roman" w:hint="eastAsia"/>
        </w:rPr>
        <w:t>，学科融合将成为高校发展的重要趋势，</w:t>
      </w:r>
      <w:r w:rsidR="008A42C6">
        <w:rPr>
          <w:rFonts w:ascii="Times New Roman" w:hAnsi="Times New Roman" w:cs="Times New Roman" w:hint="eastAsia"/>
        </w:rPr>
        <w:t>学校将大力</w:t>
      </w:r>
      <w:r w:rsidRPr="004F521B">
        <w:rPr>
          <w:rFonts w:ascii="Times New Roman" w:hAnsi="Times New Roman" w:cs="Times New Roman" w:hint="eastAsia"/>
        </w:rPr>
        <w:t>推进飞行器设计、航空宇航推进理论与工程</w:t>
      </w:r>
      <w:r w:rsidR="000B0965">
        <w:rPr>
          <w:rFonts w:ascii="Times New Roman" w:hAnsi="Times New Roman" w:cs="Times New Roman" w:hint="eastAsia"/>
        </w:rPr>
        <w:t>、机</w:t>
      </w:r>
      <w:r w:rsidR="000B0965" w:rsidRPr="000B0965">
        <w:rPr>
          <w:rFonts w:ascii="Times New Roman" w:hAnsi="Times New Roman" w:cs="Times New Roman" w:hint="eastAsia"/>
        </w:rPr>
        <w:t>械制造及其自动化</w:t>
      </w:r>
      <w:r w:rsidRPr="004F521B">
        <w:rPr>
          <w:rFonts w:ascii="Times New Roman" w:hAnsi="Times New Roman" w:cs="Times New Roman" w:hint="eastAsia"/>
        </w:rPr>
        <w:t>和</w:t>
      </w:r>
      <w:r w:rsidR="000B0965" w:rsidRPr="000B0965">
        <w:rPr>
          <w:rFonts w:ascii="Times New Roman" w:hAnsi="Times New Roman" w:cs="Times New Roman" w:hint="eastAsia"/>
        </w:rPr>
        <w:t>导航、制导与控制</w:t>
      </w:r>
      <w:r w:rsidRPr="004F521B">
        <w:rPr>
          <w:rFonts w:ascii="Times New Roman" w:hAnsi="Times New Roman" w:cs="Times New Roman" w:hint="eastAsia"/>
        </w:rPr>
        <w:t>、</w:t>
      </w:r>
      <w:r w:rsidR="000B0965" w:rsidRPr="000B0965">
        <w:rPr>
          <w:rFonts w:ascii="Times New Roman" w:hAnsi="Times New Roman" w:cs="Times New Roman" w:hint="eastAsia"/>
        </w:rPr>
        <w:t>电力电子与电力传动</w:t>
      </w:r>
      <w:r w:rsidRPr="004F521B">
        <w:rPr>
          <w:rFonts w:ascii="Times New Roman" w:hAnsi="Times New Roman" w:cs="Times New Roman" w:hint="eastAsia"/>
        </w:rPr>
        <w:t>以及</w:t>
      </w:r>
      <w:r w:rsidR="000B0965">
        <w:rPr>
          <w:rFonts w:ascii="Times New Roman" w:hAnsi="Times New Roman" w:cs="Times New Roman" w:hint="eastAsia"/>
        </w:rPr>
        <w:t>材料科学与工程</w:t>
      </w:r>
      <w:r w:rsidRPr="004F521B">
        <w:rPr>
          <w:rFonts w:ascii="Times New Roman" w:hAnsi="Times New Roman" w:cs="Times New Roman" w:hint="eastAsia"/>
        </w:rPr>
        <w:t>等学科的融合发展</w:t>
      </w:r>
      <w:r w:rsidR="008A42C6">
        <w:rPr>
          <w:rFonts w:ascii="Times New Roman" w:hAnsi="Times New Roman" w:cs="Times New Roman" w:hint="eastAsia"/>
        </w:rPr>
        <w:t>，</w:t>
      </w:r>
      <w:r w:rsidR="008A42C6" w:rsidRPr="008A42C6">
        <w:rPr>
          <w:rFonts w:ascii="Times New Roman" w:hAnsi="Times New Roman" w:cs="Times New Roman" w:hint="eastAsia"/>
        </w:rPr>
        <w:t>推动飞行器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动力系统一体化、能源与热管理一体化、动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材料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隐身一体化、气动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结构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制造</w:t>
      </w:r>
      <w:r w:rsidR="008A42C6" w:rsidRPr="008A42C6">
        <w:rPr>
          <w:rFonts w:ascii="Times New Roman" w:hAnsi="Times New Roman" w:cs="Times New Roman" w:hint="eastAsia"/>
        </w:rPr>
        <w:t>/</w:t>
      </w:r>
      <w:r w:rsidR="008A42C6" w:rsidRPr="008A42C6">
        <w:rPr>
          <w:rFonts w:ascii="Times New Roman" w:hAnsi="Times New Roman" w:cs="Times New Roman" w:hint="eastAsia"/>
        </w:rPr>
        <w:t>装配一体化等方向发展，促进“航空航天科学与工程”学科群内部的交叉与融合</w:t>
      </w:r>
      <w:r w:rsidRPr="004F521B">
        <w:rPr>
          <w:rFonts w:ascii="Times New Roman" w:hAnsi="Times New Roman" w:cs="Times New Roman" w:hint="eastAsia"/>
        </w:rPr>
        <w:t>。</w:t>
      </w:r>
      <w:r w:rsidR="000B0965">
        <w:rPr>
          <w:rFonts w:ascii="Times New Roman" w:hAnsi="Times New Roman" w:cs="Times New Roman" w:hint="eastAsia"/>
        </w:rPr>
        <w:t>与此同时，国家开展“两机专项”等重大专项建设，给相关学科</w:t>
      </w:r>
      <w:r w:rsidR="008A42C6">
        <w:rPr>
          <w:rFonts w:ascii="Times New Roman" w:hAnsi="Times New Roman" w:cs="Times New Roman" w:hint="eastAsia"/>
        </w:rPr>
        <w:t>、方向的交叉融合</w:t>
      </w:r>
      <w:r w:rsidR="000B0965">
        <w:rPr>
          <w:rFonts w:ascii="Times New Roman" w:hAnsi="Times New Roman" w:cs="Times New Roman" w:hint="eastAsia"/>
        </w:rPr>
        <w:t>发展提供了重大发展机遇</w:t>
      </w:r>
      <w:r w:rsidR="008A42C6">
        <w:rPr>
          <w:rFonts w:ascii="Times New Roman" w:hAnsi="Times New Roman" w:cs="Times New Roman" w:hint="eastAsia"/>
        </w:rPr>
        <w:t>。</w:t>
      </w:r>
      <w:r w:rsidR="000B0965">
        <w:rPr>
          <w:rFonts w:ascii="Times New Roman" w:hAnsi="Times New Roman" w:cs="Times New Roman" w:hint="eastAsia"/>
        </w:rPr>
        <w:t>然而</w:t>
      </w:r>
      <w:r w:rsidR="000B0965" w:rsidRPr="004F521B">
        <w:rPr>
          <w:rFonts w:ascii="Times New Roman" w:hAnsi="Times New Roman" w:cs="Times New Roman" w:hint="eastAsia"/>
        </w:rPr>
        <w:t>飞行器设计、航空宇航推进理论与工程</w:t>
      </w:r>
      <w:r w:rsidR="000B0965">
        <w:rPr>
          <w:rFonts w:ascii="Times New Roman" w:hAnsi="Times New Roman" w:cs="Times New Roman" w:hint="eastAsia"/>
        </w:rPr>
        <w:t>、机</w:t>
      </w:r>
      <w:r w:rsidR="000B0965" w:rsidRPr="000B0965">
        <w:rPr>
          <w:rFonts w:ascii="Times New Roman" w:hAnsi="Times New Roman" w:cs="Times New Roman" w:hint="eastAsia"/>
        </w:rPr>
        <w:t>械制造</w:t>
      </w:r>
      <w:r w:rsidR="000B0965">
        <w:rPr>
          <w:rFonts w:ascii="Times New Roman" w:hAnsi="Times New Roman" w:cs="Times New Roman" w:hint="eastAsia"/>
        </w:rPr>
        <w:t>等学科</w:t>
      </w:r>
      <w:r w:rsidR="008A42C6">
        <w:rPr>
          <w:rFonts w:ascii="Times New Roman" w:hAnsi="Times New Roman" w:cs="Times New Roman" w:hint="eastAsia"/>
        </w:rPr>
        <w:t>目前</w:t>
      </w:r>
      <w:r w:rsidR="000B0965">
        <w:rPr>
          <w:rFonts w:ascii="Times New Roman" w:hAnsi="Times New Roman" w:cs="Times New Roman" w:hint="eastAsia"/>
        </w:rPr>
        <w:t>位于</w:t>
      </w:r>
      <w:r w:rsidRPr="004F521B">
        <w:rPr>
          <w:rFonts w:ascii="Times New Roman" w:hAnsi="Times New Roman" w:cs="Times New Roman"/>
        </w:rPr>
        <w:t>明故宫校区</w:t>
      </w:r>
      <w:r w:rsidR="000B0965">
        <w:rPr>
          <w:rFonts w:ascii="Times New Roman" w:hAnsi="Times New Roman" w:cs="Times New Roman" w:hint="eastAsia"/>
        </w:rPr>
        <w:t>，</w:t>
      </w:r>
      <w:r w:rsidR="008A42C6">
        <w:rPr>
          <w:rFonts w:ascii="Times New Roman" w:hAnsi="Times New Roman" w:cs="Times New Roman" w:hint="eastAsia"/>
        </w:rPr>
        <w:t>在</w:t>
      </w:r>
      <w:r w:rsidRPr="004F521B">
        <w:rPr>
          <w:rFonts w:ascii="Times New Roman" w:hAnsi="Times New Roman" w:cs="Times New Roman" w:hint="eastAsia"/>
        </w:rPr>
        <w:t>国家</w:t>
      </w:r>
      <w:r w:rsidRPr="004F521B">
        <w:rPr>
          <w:rFonts w:ascii="Times New Roman" w:hAnsi="Times New Roman" w:cs="Times New Roman"/>
        </w:rPr>
        <w:t>文物保护区</w:t>
      </w:r>
      <w:r w:rsidRPr="004F521B">
        <w:rPr>
          <w:rFonts w:ascii="Times New Roman" w:hAnsi="Times New Roman" w:cs="Times New Roman" w:hint="eastAsia"/>
        </w:rPr>
        <w:t>明故宫遗址内</w:t>
      </w:r>
      <w:r w:rsidRPr="004F521B">
        <w:rPr>
          <w:rFonts w:ascii="Times New Roman" w:hAnsi="Times New Roman" w:cs="Times New Roman"/>
        </w:rPr>
        <w:t>，</w:t>
      </w:r>
      <w:r w:rsidRPr="004F521B">
        <w:rPr>
          <w:rFonts w:ascii="Times New Roman" w:hAnsi="Times New Roman" w:cs="Times New Roman" w:hint="eastAsia"/>
        </w:rPr>
        <w:t>无法新建建筑，</w:t>
      </w:r>
      <w:r w:rsidRPr="004F521B">
        <w:rPr>
          <w:rFonts w:ascii="Times New Roman" w:hAnsi="Times New Roman" w:cs="Times New Roman"/>
        </w:rPr>
        <w:t>改造难度</w:t>
      </w:r>
      <w:r w:rsidRPr="004F521B">
        <w:rPr>
          <w:rFonts w:ascii="Times New Roman" w:hAnsi="Times New Roman" w:cs="Times New Roman" w:hint="eastAsia"/>
        </w:rPr>
        <w:t>相对</w:t>
      </w:r>
      <w:r w:rsidRPr="004F521B">
        <w:rPr>
          <w:rFonts w:ascii="Times New Roman" w:hAnsi="Times New Roman" w:cs="Times New Roman"/>
        </w:rPr>
        <w:t>较大，</w:t>
      </w:r>
      <w:r w:rsidR="000B0965">
        <w:rPr>
          <w:rFonts w:ascii="Times New Roman" w:hAnsi="Times New Roman" w:cs="Times New Roman" w:hint="eastAsia"/>
        </w:rPr>
        <w:t>难以</w:t>
      </w:r>
      <w:r w:rsidRPr="004F521B">
        <w:rPr>
          <w:rFonts w:ascii="Times New Roman" w:hAnsi="Times New Roman" w:cs="Times New Roman"/>
        </w:rPr>
        <w:t>满足</w:t>
      </w:r>
      <w:r w:rsidR="000B0965">
        <w:rPr>
          <w:rFonts w:ascii="Times New Roman" w:hAnsi="Times New Roman" w:cs="Times New Roman" w:hint="eastAsia"/>
        </w:rPr>
        <w:t>后续发展</w:t>
      </w:r>
      <w:r w:rsidRPr="004F521B">
        <w:rPr>
          <w:rFonts w:ascii="Times New Roman" w:hAnsi="Times New Roman" w:cs="Times New Roman"/>
        </w:rPr>
        <w:t>需求</w:t>
      </w:r>
      <w:r w:rsidR="004F2B7B">
        <w:rPr>
          <w:rFonts w:ascii="Times New Roman" w:hAnsi="Times New Roman" w:cs="Times New Roman" w:hint="eastAsia"/>
        </w:rPr>
        <w:t>，需在将军路校区建设大体量、高举架大型试验用房。</w:t>
      </w:r>
    </w:p>
    <w:p w:rsidR="008D6B32" w:rsidRPr="001D731D" w:rsidRDefault="008D6B32" w:rsidP="001D731D">
      <w:pPr>
        <w:pStyle w:val="1"/>
      </w:pPr>
      <w:r w:rsidRPr="001D731D">
        <w:t>二、规划建设情况</w:t>
      </w:r>
    </w:p>
    <w:p w:rsidR="00242652" w:rsidRPr="001D731D" w:rsidRDefault="008D6B32" w:rsidP="00242652">
      <w:pPr>
        <w:ind w:firstLine="560"/>
        <w:rPr>
          <w:rFonts w:ascii="Times New Roman" w:hAnsi="Times New Roman" w:cs="Times New Roman"/>
        </w:rPr>
      </w:pPr>
      <w:r w:rsidRPr="001D731D">
        <w:rPr>
          <w:rFonts w:ascii="Times New Roman" w:hAnsi="Times New Roman" w:cs="Times New Roman"/>
        </w:rPr>
        <w:t>根据实际需求，兼顾发展需要，</w:t>
      </w:r>
      <w:r w:rsidR="00242652">
        <w:rPr>
          <w:rFonts w:ascii="Times New Roman" w:hAnsi="Times New Roman" w:cs="Times New Roman" w:hint="eastAsia"/>
        </w:rPr>
        <w:t>拆除已有工程训练中心，建设</w:t>
      </w:r>
      <w:r w:rsidR="00242652" w:rsidRPr="004D26EA">
        <w:rPr>
          <w:rFonts w:ascii="Times New Roman" w:hAnsi="Times New Roman" w:cs="Times New Roman" w:hint="eastAsia"/>
        </w:rPr>
        <w:t>航空航天交叉学科实验楼</w:t>
      </w:r>
      <w:r w:rsidR="00242652">
        <w:rPr>
          <w:rFonts w:ascii="Times New Roman" w:hAnsi="Times New Roman" w:cs="Times New Roman"/>
        </w:rPr>
        <w:t>3</w:t>
      </w:r>
      <w:r w:rsidR="00242652" w:rsidRPr="004D26EA">
        <w:rPr>
          <w:rFonts w:ascii="Times New Roman" w:hAnsi="Times New Roman" w:cs="Times New Roman" w:hint="eastAsia"/>
        </w:rPr>
        <w:t>号楼</w:t>
      </w:r>
      <w:r w:rsidR="00242652">
        <w:rPr>
          <w:rFonts w:ascii="Times New Roman" w:hAnsi="Times New Roman" w:cs="Times New Roman" w:hint="eastAsia"/>
        </w:rPr>
        <w:t>，位于辐照中心以东，南部通道以南，</w:t>
      </w:r>
      <w:r w:rsidR="00242652">
        <w:rPr>
          <w:rFonts w:ascii="Times New Roman" w:hAnsi="Times New Roman" w:cs="Times New Roman" w:hint="eastAsia"/>
        </w:rPr>
        <w:t>2</w:t>
      </w:r>
      <w:r w:rsidR="00242652">
        <w:rPr>
          <w:rFonts w:ascii="Times New Roman" w:hAnsi="Times New Roman" w:cs="Times New Roman" w:hint="eastAsia"/>
        </w:rPr>
        <w:t>号楼以</w:t>
      </w:r>
      <w:r w:rsidR="00EE24F9">
        <w:rPr>
          <w:rFonts w:ascii="Times New Roman" w:hAnsi="Times New Roman" w:cs="Times New Roman" w:hint="eastAsia"/>
        </w:rPr>
        <w:t>西</w:t>
      </w:r>
      <w:r w:rsidR="00242652">
        <w:rPr>
          <w:rFonts w:ascii="Times New Roman" w:hAnsi="Times New Roman" w:cs="Times New Roman" w:hint="eastAsia"/>
        </w:rPr>
        <w:t>，拟新建建筑面积</w:t>
      </w:r>
      <w:r w:rsidR="00242652">
        <w:rPr>
          <w:rFonts w:ascii="Times New Roman" w:hAnsi="Times New Roman" w:cs="Times New Roman"/>
        </w:rPr>
        <w:t>10</w:t>
      </w:r>
      <w:r w:rsidR="008D5A39">
        <w:rPr>
          <w:rFonts w:ascii="Times New Roman" w:hAnsi="Times New Roman" w:cs="Times New Roman"/>
        </w:rPr>
        <w:t>3</w:t>
      </w:r>
      <w:r w:rsidR="00242652">
        <w:rPr>
          <w:rFonts w:ascii="Times New Roman" w:hAnsi="Times New Roman" w:cs="Times New Roman" w:hint="eastAsia"/>
        </w:rPr>
        <w:t>000</w:t>
      </w:r>
      <w:r w:rsidR="00242652">
        <w:rPr>
          <w:rFonts w:ascii="Times New Roman" w:hAnsi="Times New Roman" w:cs="Times New Roman" w:hint="eastAsia"/>
        </w:rPr>
        <w:t>平方米，其中，地上建筑面积</w:t>
      </w:r>
      <w:r w:rsidR="008920A9">
        <w:rPr>
          <w:rFonts w:ascii="Times New Roman" w:hAnsi="Times New Roman" w:cs="Times New Roman"/>
        </w:rPr>
        <w:t>9</w:t>
      </w:r>
      <w:r w:rsidR="00242652">
        <w:rPr>
          <w:rFonts w:ascii="Times New Roman" w:hAnsi="Times New Roman" w:cs="Times New Roman"/>
        </w:rPr>
        <w:t>0000</w:t>
      </w:r>
      <w:r w:rsidR="00242652">
        <w:rPr>
          <w:rFonts w:ascii="Times New Roman" w:hAnsi="Times New Roman" w:cs="Times New Roman" w:hint="eastAsia"/>
        </w:rPr>
        <w:t>平方米，地下</w:t>
      </w:r>
      <w:r w:rsidR="008D5A39">
        <w:rPr>
          <w:rFonts w:ascii="Times New Roman" w:hAnsi="Times New Roman" w:cs="Times New Roman" w:hint="eastAsia"/>
        </w:rPr>
        <w:t>建筑</w:t>
      </w:r>
      <w:r w:rsidR="00242652">
        <w:rPr>
          <w:rFonts w:ascii="Times New Roman" w:hAnsi="Times New Roman" w:cs="Times New Roman" w:hint="eastAsia"/>
        </w:rPr>
        <w:t>面积</w:t>
      </w:r>
      <w:r w:rsidR="008920A9">
        <w:rPr>
          <w:rFonts w:ascii="Times New Roman" w:hAnsi="Times New Roman" w:cs="Times New Roman" w:hint="eastAsia"/>
        </w:rPr>
        <w:t>1</w:t>
      </w:r>
      <w:r w:rsidR="008D5A39">
        <w:rPr>
          <w:rFonts w:ascii="Times New Roman" w:hAnsi="Times New Roman" w:cs="Times New Roman"/>
        </w:rPr>
        <w:t>3</w:t>
      </w:r>
      <w:r w:rsidR="00242652">
        <w:rPr>
          <w:rFonts w:ascii="Times New Roman" w:hAnsi="Times New Roman" w:cs="Times New Roman" w:hint="eastAsia"/>
        </w:rPr>
        <w:t>000</w:t>
      </w:r>
      <w:r w:rsidR="00242652">
        <w:rPr>
          <w:rFonts w:ascii="Times New Roman" w:hAnsi="Times New Roman" w:cs="Times New Roman" w:hint="eastAsia"/>
        </w:rPr>
        <w:t>平方米</w:t>
      </w:r>
      <w:r w:rsidR="008D5A39">
        <w:rPr>
          <w:rFonts w:ascii="Times New Roman" w:hAnsi="Times New Roman" w:cs="Times New Roman" w:hint="eastAsia"/>
        </w:rPr>
        <w:t>（包含</w:t>
      </w:r>
      <w:r w:rsidR="008D5A39">
        <w:rPr>
          <w:rFonts w:ascii="Times New Roman" w:hAnsi="Times New Roman" w:cs="Times New Roman"/>
        </w:rPr>
        <w:t>人防区域面积</w:t>
      </w:r>
      <w:r w:rsidR="008D5A39">
        <w:rPr>
          <w:rFonts w:ascii="Times New Roman" w:hAnsi="Times New Roman" w:cs="Times New Roman" w:hint="eastAsia"/>
        </w:rPr>
        <w:t>）</w:t>
      </w:r>
      <w:r w:rsidR="00242652">
        <w:rPr>
          <w:rFonts w:ascii="Times New Roman" w:hAnsi="Times New Roman" w:cs="Times New Roman" w:hint="eastAsia"/>
        </w:rPr>
        <w:t>，为建筑区域（含楼间道路和绿化部分）地下停车场。</w:t>
      </w:r>
    </w:p>
    <w:p w:rsidR="008D6B32" w:rsidRDefault="004F2B7B" w:rsidP="001D731D">
      <w:pPr>
        <w:ind w:firstLine="560"/>
        <w:rPr>
          <w:rFonts w:ascii="Times New Roman" w:hAnsi="Times New Roman" w:cs="Times New Roman"/>
        </w:rPr>
      </w:pPr>
      <w:r w:rsidRPr="004D26EA">
        <w:rPr>
          <w:rFonts w:ascii="Times New Roman" w:hAnsi="Times New Roman" w:cs="Times New Roman" w:hint="eastAsia"/>
        </w:rPr>
        <w:t>航空航天交叉学科实验楼</w:t>
      </w:r>
      <w:r w:rsidR="00242652">
        <w:rPr>
          <w:rFonts w:ascii="Times New Roman" w:hAnsi="Times New Roman" w:cs="Times New Roman"/>
        </w:rPr>
        <w:t>3</w:t>
      </w:r>
      <w:r w:rsidRPr="004D26EA">
        <w:rPr>
          <w:rFonts w:ascii="Times New Roman" w:hAnsi="Times New Roman" w:cs="Times New Roman" w:hint="eastAsia"/>
        </w:rPr>
        <w:t>号楼</w:t>
      </w:r>
      <w:r>
        <w:rPr>
          <w:rFonts w:ascii="Times New Roman" w:hAnsi="Times New Roman" w:cs="Times New Roman" w:hint="eastAsia"/>
        </w:rPr>
        <w:t>与在建的</w:t>
      </w:r>
      <w:r w:rsidR="004D26EA">
        <w:rPr>
          <w:rFonts w:ascii="Times New Roman" w:hAnsi="Times New Roman" w:cs="Times New Roman" w:hint="eastAsia"/>
        </w:rPr>
        <w:t>航空航天力学交叉学</w:t>
      </w:r>
      <w:r w:rsidR="004D26EA">
        <w:rPr>
          <w:rFonts w:ascii="Times New Roman" w:hAnsi="Times New Roman" w:cs="Times New Roman" w:hint="eastAsia"/>
        </w:rPr>
        <w:lastRenderedPageBreak/>
        <w:t>科综合实验楼以及</w:t>
      </w:r>
      <w:r w:rsidR="00242652">
        <w:rPr>
          <w:rFonts w:ascii="Times New Roman" w:hAnsi="Times New Roman" w:cs="Times New Roman" w:hint="eastAsia"/>
        </w:rPr>
        <w:t>先期建设的</w:t>
      </w:r>
      <w:r w:rsidR="004D26EA" w:rsidRPr="004D26EA">
        <w:rPr>
          <w:rFonts w:ascii="Times New Roman" w:hAnsi="Times New Roman" w:cs="Times New Roman" w:hint="eastAsia"/>
        </w:rPr>
        <w:t>航空航天交叉学科实验楼</w:t>
      </w:r>
      <w:r w:rsidR="00242652">
        <w:rPr>
          <w:rFonts w:ascii="Times New Roman" w:hAnsi="Times New Roman" w:cs="Times New Roman"/>
        </w:rPr>
        <w:t>2</w:t>
      </w:r>
      <w:r w:rsidR="004D26EA" w:rsidRPr="004D26EA">
        <w:rPr>
          <w:rFonts w:ascii="Times New Roman" w:hAnsi="Times New Roman" w:cs="Times New Roman" w:hint="eastAsia"/>
        </w:rPr>
        <w:t>号楼统筹形成</w:t>
      </w:r>
      <w:r w:rsidR="00854D5B">
        <w:rPr>
          <w:rFonts w:ascii="Times New Roman" w:hAnsi="Times New Roman" w:cs="Times New Roman" w:hint="eastAsia"/>
        </w:rPr>
        <w:t>大体量的</w:t>
      </w:r>
      <w:r w:rsidR="009A6569" w:rsidRPr="004D26EA">
        <w:rPr>
          <w:rFonts w:ascii="Times New Roman" w:hAnsi="Times New Roman" w:cs="Times New Roman" w:hint="eastAsia"/>
        </w:rPr>
        <w:t>航空航天交叉学科</w:t>
      </w:r>
      <w:r w:rsidR="00854D5B">
        <w:rPr>
          <w:rFonts w:ascii="Times New Roman" w:hAnsi="Times New Roman" w:cs="Times New Roman" w:hint="eastAsia"/>
        </w:rPr>
        <w:t>综合</w:t>
      </w:r>
      <w:r w:rsidR="00701ACA" w:rsidRPr="001D731D">
        <w:rPr>
          <w:rFonts w:ascii="Times New Roman" w:hAnsi="Times New Roman" w:cs="Times New Roman"/>
        </w:rPr>
        <w:t>实验区域。</w:t>
      </w:r>
    </w:p>
    <w:p w:rsidR="00F80BA4" w:rsidRPr="001D731D" w:rsidRDefault="0017575F" w:rsidP="004D26EA">
      <w:pPr>
        <w:ind w:firstLineChars="71" w:firstLine="199"/>
        <w:rPr>
          <w:rFonts w:ascii="Times New Roman" w:hAnsi="Times New Roman" w:cs="Times New Roman"/>
        </w:rPr>
      </w:pPr>
      <w:r w:rsidRPr="0017575F">
        <w:rPr>
          <w:rFonts w:ascii="Times New Roman" w:hAnsi="Times New Roman" w:cs="Times New Roman"/>
          <w:noProof/>
        </w:rPr>
        <w:drawing>
          <wp:inline distT="0" distB="0" distL="0" distR="0">
            <wp:extent cx="5274310" cy="4801487"/>
            <wp:effectExtent l="0" t="0" r="2540" b="0"/>
            <wp:docPr id="2" name="图片 2" descr="C:\Users\zs\Desktop\3号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s\Desktop\3号楼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BA4" w:rsidRPr="004D26EA" w:rsidRDefault="00F80BA4" w:rsidP="001D731D">
      <w:pPr>
        <w:ind w:firstLine="560"/>
        <w:jc w:val="center"/>
        <w:rPr>
          <w:rFonts w:ascii="Times New Roman" w:hAnsi="Times New Roman" w:cs="Times New Roman"/>
        </w:rPr>
      </w:pPr>
      <w:r w:rsidRPr="004D26EA">
        <w:rPr>
          <w:rFonts w:ascii="Times New Roman" w:hAnsi="Times New Roman" w:cs="Times New Roman"/>
        </w:rPr>
        <w:t>图</w:t>
      </w:r>
      <w:r w:rsidRPr="004D26EA">
        <w:rPr>
          <w:rFonts w:ascii="Times New Roman" w:hAnsi="Times New Roman" w:cs="Times New Roman"/>
        </w:rPr>
        <w:t>1.</w:t>
      </w:r>
      <w:r w:rsidR="004D26EA" w:rsidRPr="004D26EA">
        <w:rPr>
          <w:rFonts w:ascii="Times New Roman" w:hAnsi="Times New Roman" w:cs="Times New Roman" w:hint="eastAsia"/>
        </w:rPr>
        <w:t>航空航天交叉学科实验楼</w:t>
      </w:r>
      <w:r w:rsidR="0017575F">
        <w:rPr>
          <w:rFonts w:ascii="Times New Roman" w:hAnsi="Times New Roman" w:cs="Times New Roman"/>
        </w:rPr>
        <w:t>3</w:t>
      </w:r>
      <w:r w:rsidR="004D26EA" w:rsidRPr="004D26EA">
        <w:rPr>
          <w:rFonts w:ascii="Times New Roman" w:hAnsi="Times New Roman" w:cs="Times New Roman" w:hint="eastAsia"/>
        </w:rPr>
        <w:t>号楼</w:t>
      </w:r>
      <w:r w:rsidR="004D26EA">
        <w:rPr>
          <w:rFonts w:ascii="Times New Roman" w:hAnsi="Times New Roman" w:cs="Times New Roman" w:hint="eastAsia"/>
        </w:rPr>
        <w:t>区位图</w:t>
      </w:r>
    </w:p>
    <w:p w:rsidR="00CC4591" w:rsidRPr="001D731D" w:rsidRDefault="00CC4591" w:rsidP="001D731D">
      <w:pPr>
        <w:pStyle w:val="1"/>
      </w:pPr>
      <w:r w:rsidRPr="001D731D">
        <w:t>三、规划设计必要性</w:t>
      </w:r>
    </w:p>
    <w:p w:rsidR="00315A0A" w:rsidRDefault="00CC4591" w:rsidP="001D731D">
      <w:pPr>
        <w:ind w:firstLine="562"/>
        <w:rPr>
          <w:rFonts w:ascii="Times New Roman" w:hAnsi="Times New Roman" w:cs="Times New Roman"/>
          <w:b/>
        </w:rPr>
      </w:pPr>
      <w:r w:rsidRPr="00315A0A">
        <w:rPr>
          <w:rFonts w:ascii="Times New Roman" w:hAnsi="Times New Roman" w:cs="Times New Roman"/>
          <w:b/>
        </w:rPr>
        <w:t>1.</w:t>
      </w:r>
      <w:r w:rsidR="00590DBD">
        <w:rPr>
          <w:rFonts w:ascii="Times New Roman" w:hAnsi="Times New Roman" w:cs="Times New Roman" w:hint="eastAsia"/>
          <w:b/>
        </w:rPr>
        <w:t>满足</w:t>
      </w:r>
      <w:r w:rsidR="00656CEB">
        <w:rPr>
          <w:rFonts w:ascii="Times New Roman" w:hAnsi="Times New Roman" w:cs="Times New Roman" w:hint="eastAsia"/>
          <w:b/>
        </w:rPr>
        <w:t>国家发展需求</w:t>
      </w:r>
    </w:p>
    <w:p w:rsidR="005A58A3" w:rsidRDefault="005A58A3" w:rsidP="00656CEB">
      <w:pPr>
        <w:ind w:firstLine="560"/>
        <w:rPr>
          <w:rFonts w:ascii="Simsun" w:hAnsi="Simsun" w:hint="eastAsia"/>
          <w:color w:val="000000"/>
        </w:rPr>
      </w:pPr>
      <w:r w:rsidRPr="005A58A3">
        <w:rPr>
          <w:rFonts w:ascii="Simsun" w:hAnsi="Simsun" w:hint="eastAsia"/>
          <w:color w:val="000000"/>
        </w:rPr>
        <w:t>国务院《统筹推进世界一流大学和一流学科建设总体方案》中明确指出，一流大学和一流学科建设</w:t>
      </w:r>
      <w:r>
        <w:rPr>
          <w:rFonts w:ascii="Simsun" w:hAnsi="Simsun" w:hint="eastAsia"/>
          <w:color w:val="000000"/>
        </w:rPr>
        <w:t>要</w:t>
      </w:r>
      <w:r>
        <w:rPr>
          <w:rFonts w:ascii="Simsun" w:hAnsi="Simsun"/>
          <w:color w:val="000000"/>
        </w:rPr>
        <w:t>推进科研组织模式创新，依托重点研究基地，围绕重大科研项目，健全科研机制，开展协同创新，优化资源配置，提高科技创新能力。着力提升解决重大问题能力和原始创新能力</w:t>
      </w:r>
      <w:r>
        <w:rPr>
          <w:rFonts w:ascii="Simsun" w:hAnsi="Simsun" w:hint="eastAsia"/>
          <w:color w:val="000000"/>
        </w:rPr>
        <w:t>，</w:t>
      </w:r>
      <w:r>
        <w:rPr>
          <w:rFonts w:ascii="Simsun" w:hAnsi="Simsun"/>
          <w:color w:val="000000"/>
        </w:rPr>
        <w:t>以国家重大需求为导向，重点建设一批国内领先、国际一</w:t>
      </w:r>
      <w:r>
        <w:rPr>
          <w:rFonts w:ascii="Simsun" w:hAnsi="Simsun"/>
          <w:color w:val="000000"/>
        </w:rPr>
        <w:lastRenderedPageBreak/>
        <w:t>流的优势学科和领域</w:t>
      </w:r>
      <w:r w:rsidR="007510F1">
        <w:rPr>
          <w:rFonts w:ascii="Simsun" w:hAnsi="Simsun" w:hint="eastAsia"/>
          <w:color w:val="000000"/>
        </w:rPr>
        <w:t>，</w:t>
      </w:r>
      <w:r w:rsidR="00DD3AA1">
        <w:rPr>
          <w:rFonts w:ascii="Simsun" w:hAnsi="Simsun" w:hint="eastAsia"/>
          <w:color w:val="000000"/>
        </w:rPr>
        <w:t>科学</w:t>
      </w:r>
      <w:r w:rsidR="00DD3AA1">
        <w:rPr>
          <w:rFonts w:ascii="Simsun" w:hAnsi="Simsun"/>
          <w:color w:val="000000"/>
        </w:rPr>
        <w:t>实验水平的大幅提升，</w:t>
      </w:r>
      <w:r w:rsidR="00DD3AA1" w:rsidRPr="00DD3AA1">
        <w:rPr>
          <w:rFonts w:ascii="Simsun" w:hAnsi="Simsun" w:hint="eastAsia"/>
          <w:color w:val="000000"/>
        </w:rPr>
        <w:t>是“一流大学和一流学科”建设的必要条件。</w:t>
      </w:r>
    </w:p>
    <w:p w:rsidR="00656CEB" w:rsidRPr="00315A0A" w:rsidRDefault="00656CEB" w:rsidP="00656CEB">
      <w:pPr>
        <w:ind w:firstLine="562"/>
        <w:rPr>
          <w:rFonts w:ascii="Times New Roman" w:hAnsi="Times New Roman" w:cs="Times New Roman"/>
          <w:b/>
        </w:rPr>
      </w:pPr>
      <w:r w:rsidRPr="00315A0A">
        <w:rPr>
          <w:rFonts w:ascii="Times New Roman" w:hAnsi="Times New Roman" w:cs="Times New Roman"/>
          <w:b/>
        </w:rPr>
        <w:t>2.</w:t>
      </w:r>
      <w:r w:rsidRPr="00315A0A">
        <w:rPr>
          <w:rFonts w:ascii="Times New Roman" w:hAnsi="Times New Roman" w:cs="Times New Roman" w:hint="eastAsia"/>
          <w:b/>
        </w:rPr>
        <w:t>满足</w:t>
      </w:r>
      <w:r w:rsidRPr="00315A0A">
        <w:rPr>
          <w:rFonts w:ascii="Times New Roman" w:hAnsi="Times New Roman" w:cs="Times New Roman"/>
          <w:b/>
        </w:rPr>
        <w:t>行业发展</w:t>
      </w:r>
      <w:r w:rsidR="00590DBD">
        <w:rPr>
          <w:rFonts w:ascii="Times New Roman" w:hAnsi="Times New Roman" w:cs="Times New Roman" w:hint="eastAsia"/>
          <w:b/>
        </w:rPr>
        <w:t>的</w:t>
      </w:r>
      <w:r w:rsidRPr="00315A0A">
        <w:rPr>
          <w:rFonts w:ascii="Times New Roman" w:hAnsi="Times New Roman" w:cs="Times New Roman"/>
          <w:b/>
        </w:rPr>
        <w:t>需求</w:t>
      </w:r>
    </w:p>
    <w:p w:rsidR="00CC4591" w:rsidRPr="00656CEB" w:rsidRDefault="00656CEB" w:rsidP="00656CEB">
      <w:pPr>
        <w:ind w:firstLine="560"/>
      </w:pPr>
      <w:r w:rsidRPr="001D731D">
        <w:rPr>
          <w:rFonts w:ascii="Times New Roman" w:hAnsi="Times New Roman" w:cs="Times New Roman"/>
        </w:rPr>
        <w:t>国家对于航空技术的发展尤为重视，随着两机专项等重大项目的推进，我国航空技术领域对飞行器设计、航空发动机技术、先进航空制造技术等领域的需求日益增强。</w:t>
      </w:r>
      <w:r>
        <w:rPr>
          <w:rFonts w:ascii="Times New Roman" w:hAnsi="Times New Roman" w:cs="Times New Roman" w:hint="eastAsia"/>
        </w:rPr>
        <w:t>但由于</w:t>
      </w:r>
      <w:r>
        <w:rPr>
          <w:rFonts w:ascii="Times New Roman" w:hAnsi="Times New Roman" w:cs="Times New Roman"/>
        </w:rPr>
        <w:t>种种原因，我校科研实验的硬件条件亟待提高，</w:t>
      </w:r>
      <w:r w:rsidRPr="001D731D">
        <w:rPr>
          <w:rFonts w:ascii="Times New Roman" w:hAnsi="Times New Roman" w:cs="Times New Roman"/>
        </w:rPr>
        <w:t>本实验楼的建立将进一步提升我校在相关领域的研究能力，为解决国家重大需求贡献力量。</w:t>
      </w:r>
    </w:p>
    <w:p w:rsidR="00CC4591" w:rsidRDefault="00CC4591" w:rsidP="001D731D">
      <w:pPr>
        <w:ind w:firstLine="562"/>
        <w:jc w:val="left"/>
        <w:rPr>
          <w:rFonts w:ascii="Times New Roman" w:hAnsi="Times New Roman" w:cs="Times New Roman"/>
          <w:b/>
        </w:rPr>
      </w:pPr>
      <w:r w:rsidRPr="00315A0A">
        <w:rPr>
          <w:rFonts w:ascii="Times New Roman" w:hAnsi="Times New Roman" w:cs="Times New Roman"/>
          <w:b/>
        </w:rPr>
        <w:t>3.</w:t>
      </w:r>
      <w:r w:rsidR="007510F1">
        <w:rPr>
          <w:rFonts w:ascii="Times New Roman" w:hAnsi="Times New Roman" w:cs="Times New Roman" w:hint="eastAsia"/>
          <w:b/>
        </w:rPr>
        <w:t>满足</w:t>
      </w:r>
      <w:r w:rsidR="00590DBD">
        <w:rPr>
          <w:rFonts w:ascii="Times New Roman" w:hAnsi="Times New Roman" w:cs="Times New Roman" w:hint="eastAsia"/>
          <w:b/>
        </w:rPr>
        <w:t>学校</w:t>
      </w:r>
      <w:r w:rsidR="007510F1">
        <w:rPr>
          <w:rFonts w:ascii="Times New Roman" w:hAnsi="Times New Roman" w:cs="Times New Roman" w:hint="eastAsia"/>
          <w:b/>
        </w:rPr>
        <w:t>后续发展的需求</w:t>
      </w:r>
    </w:p>
    <w:p w:rsidR="00315A0A" w:rsidRDefault="00315A0A" w:rsidP="001D731D">
      <w:pPr>
        <w:ind w:firstLine="56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随着</w:t>
      </w:r>
      <w:r>
        <w:rPr>
          <w:rFonts w:ascii="Times New Roman" w:hAnsi="Times New Roman" w:cs="Times New Roman"/>
        </w:rPr>
        <w:t>南航</w:t>
      </w:r>
      <w:r>
        <w:rPr>
          <w:rFonts w:ascii="Times New Roman" w:hAnsi="Times New Roman" w:cs="Times New Roman" w:hint="eastAsia"/>
        </w:rPr>
        <w:t>60</w:t>
      </w:r>
      <w:r>
        <w:rPr>
          <w:rFonts w:ascii="Times New Roman" w:hAnsi="Times New Roman" w:cs="Times New Roman" w:hint="eastAsia"/>
        </w:rPr>
        <w:t>余</w:t>
      </w:r>
      <w:r>
        <w:rPr>
          <w:rFonts w:ascii="Times New Roman" w:hAnsi="Times New Roman" w:cs="Times New Roman"/>
        </w:rPr>
        <w:t>年的建设与发展，逐步</w:t>
      </w:r>
      <w:r>
        <w:rPr>
          <w:rFonts w:ascii="Times New Roman" w:hAnsi="Times New Roman" w:cs="Times New Roman" w:hint="eastAsia"/>
        </w:rPr>
        <w:t>成为</w:t>
      </w:r>
      <w:r>
        <w:rPr>
          <w:rFonts w:ascii="Times New Roman" w:hAnsi="Times New Roman" w:cs="Times New Roman"/>
        </w:rPr>
        <w:t>了具有鲜明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三航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特色的高水平研究型大学</w:t>
      </w:r>
      <w:r w:rsidR="00206880">
        <w:rPr>
          <w:rFonts w:ascii="Times New Roman" w:hAnsi="Times New Roman" w:cs="Times New Roman" w:hint="eastAsia"/>
        </w:rPr>
        <w:t>，在</w:t>
      </w:r>
      <w:r w:rsidR="00206880">
        <w:rPr>
          <w:rFonts w:ascii="Times New Roman" w:hAnsi="Times New Roman" w:cs="Times New Roman"/>
        </w:rPr>
        <w:t>航空宇航技术、</w:t>
      </w:r>
      <w:r w:rsidR="00206880">
        <w:rPr>
          <w:rFonts w:ascii="Times New Roman" w:hAnsi="Times New Roman" w:cs="Times New Roman" w:hint="eastAsia"/>
        </w:rPr>
        <w:t>航空</w:t>
      </w:r>
      <w:r w:rsidR="00206880">
        <w:rPr>
          <w:rFonts w:ascii="Times New Roman" w:hAnsi="Times New Roman" w:cs="Times New Roman"/>
        </w:rPr>
        <w:t>发动机技术</w:t>
      </w:r>
      <w:r w:rsidR="00206880">
        <w:rPr>
          <w:rFonts w:ascii="Times New Roman" w:hAnsi="Times New Roman" w:cs="Times New Roman" w:hint="eastAsia"/>
        </w:rPr>
        <w:t>、</w:t>
      </w:r>
      <w:r w:rsidR="00206880">
        <w:rPr>
          <w:rFonts w:ascii="Times New Roman" w:hAnsi="Times New Roman" w:cs="Times New Roman"/>
        </w:rPr>
        <w:t>航空先进制造等</w:t>
      </w:r>
      <w:r w:rsidR="00206880">
        <w:rPr>
          <w:rFonts w:ascii="Times New Roman" w:hAnsi="Times New Roman" w:cs="Times New Roman" w:hint="eastAsia"/>
        </w:rPr>
        <w:t>科研</w:t>
      </w:r>
      <w:r w:rsidR="00206880">
        <w:rPr>
          <w:rFonts w:ascii="Times New Roman" w:hAnsi="Times New Roman" w:cs="Times New Roman"/>
        </w:rPr>
        <w:t>领域</w:t>
      </w:r>
      <w:r w:rsidR="00206880">
        <w:rPr>
          <w:rFonts w:ascii="Times New Roman" w:hAnsi="Times New Roman" w:cs="Times New Roman" w:hint="eastAsia"/>
        </w:rPr>
        <w:t>取得了</w:t>
      </w:r>
      <w:r w:rsidR="00206880">
        <w:rPr>
          <w:rFonts w:ascii="Times New Roman" w:hAnsi="Times New Roman" w:cs="Times New Roman"/>
        </w:rPr>
        <w:t>较为突出的成绩。</w:t>
      </w:r>
      <w:r w:rsidR="00206880">
        <w:rPr>
          <w:rFonts w:ascii="Times New Roman" w:hAnsi="Times New Roman" w:cs="Times New Roman" w:hint="eastAsia"/>
        </w:rPr>
        <w:t>但与</w:t>
      </w:r>
      <w:r w:rsidR="00206880">
        <w:rPr>
          <w:rFonts w:ascii="Times New Roman" w:hAnsi="Times New Roman" w:cs="Times New Roman"/>
        </w:rPr>
        <w:t>同类单位及院校相比，科研实验条件仍</w:t>
      </w:r>
      <w:r w:rsidR="00206880">
        <w:rPr>
          <w:rFonts w:ascii="Times New Roman" w:hAnsi="Times New Roman" w:cs="Times New Roman" w:hint="eastAsia"/>
        </w:rPr>
        <w:t>有不足</w:t>
      </w:r>
      <w:r w:rsidR="00206880"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 w:hint="eastAsia"/>
        </w:rPr>
        <w:t>目前</w:t>
      </w:r>
      <w:r>
        <w:rPr>
          <w:rFonts w:ascii="Times New Roman" w:hAnsi="Times New Roman" w:cs="Times New Roman"/>
        </w:rPr>
        <w:t>我校主机类专业主要分布在明故宫校区，</w:t>
      </w:r>
      <w:r w:rsidR="00206880">
        <w:rPr>
          <w:rFonts w:ascii="Times New Roman" w:hAnsi="Times New Roman" w:cs="Times New Roman"/>
        </w:rPr>
        <w:t>总面积小，布局较为分散的特点，</w:t>
      </w:r>
      <w:r>
        <w:rPr>
          <w:rFonts w:ascii="Times New Roman" w:hAnsi="Times New Roman" w:cs="Times New Roman"/>
        </w:rPr>
        <w:t>且为文物保护区域，</w:t>
      </w:r>
      <w:r w:rsidR="00206880">
        <w:rPr>
          <w:rFonts w:ascii="Times New Roman" w:hAnsi="Times New Roman" w:cs="Times New Roman" w:hint="eastAsia"/>
        </w:rPr>
        <w:t>无法进行</w:t>
      </w:r>
      <w:r w:rsidR="00206880">
        <w:rPr>
          <w:rFonts w:ascii="Times New Roman" w:hAnsi="Times New Roman" w:cs="Times New Roman"/>
        </w:rPr>
        <w:t>进一步的合理规划与重建</w:t>
      </w:r>
      <w:r w:rsidR="007510F1">
        <w:rPr>
          <w:rFonts w:ascii="Times New Roman" w:hAnsi="Times New Roman" w:cs="Times New Roman" w:hint="eastAsia"/>
        </w:rPr>
        <w:t>，亟待建设</w:t>
      </w:r>
      <w:r w:rsidR="004D26EA">
        <w:rPr>
          <w:rFonts w:ascii="Times New Roman" w:hAnsi="Times New Roman" w:cs="Times New Roman" w:hint="eastAsia"/>
        </w:rPr>
        <w:t>大型</w:t>
      </w:r>
      <w:r w:rsidR="004D26EA" w:rsidRPr="004D26EA">
        <w:rPr>
          <w:rFonts w:ascii="Times New Roman" w:hAnsi="Times New Roman" w:cs="Times New Roman" w:hint="eastAsia"/>
        </w:rPr>
        <w:t>航空航天交叉学科实验楼</w:t>
      </w:r>
      <w:r w:rsidR="00206880">
        <w:rPr>
          <w:rFonts w:ascii="Times New Roman" w:hAnsi="Times New Roman" w:cs="Times New Roman"/>
        </w:rPr>
        <w:t>。</w:t>
      </w:r>
    </w:p>
    <w:p w:rsidR="004D26EA" w:rsidRDefault="004D26EA" w:rsidP="004D26EA">
      <w:pPr>
        <w:ind w:firstLine="560"/>
      </w:pPr>
      <w:r w:rsidRPr="004F7D41">
        <w:rPr>
          <w:rFonts w:hint="eastAsia"/>
        </w:rPr>
        <w:t>南京航空航天大学现有</w:t>
      </w:r>
      <w:r>
        <w:rPr>
          <w:rFonts w:hint="eastAsia"/>
        </w:rPr>
        <w:t>实验室实习场所</w:t>
      </w:r>
      <w:r w:rsidRPr="004F7D41">
        <w:rPr>
          <w:rFonts w:hint="eastAsia"/>
        </w:rPr>
        <w:t>总</w:t>
      </w:r>
      <w:r w:rsidRPr="004F7D41">
        <w:t>建筑</w:t>
      </w:r>
      <w:r w:rsidRPr="004F7D41">
        <w:rPr>
          <w:rFonts w:hint="eastAsia"/>
        </w:rPr>
        <w:t>面积为</w:t>
      </w:r>
      <w:r>
        <w:t>250249</w:t>
      </w:r>
      <w:r w:rsidRPr="004F7D41">
        <w:rPr>
          <w:rFonts w:hint="eastAsia"/>
        </w:rPr>
        <w:t>平方米</w:t>
      </w:r>
      <w:r>
        <w:rPr>
          <w:rFonts w:hint="eastAsia"/>
        </w:rPr>
        <w:t>（含在建的</w:t>
      </w:r>
      <w:r w:rsidRPr="00206880">
        <w:rPr>
          <w:rFonts w:ascii="Times New Roman" w:hAnsi="Times New Roman" w:cs="Times New Roman"/>
        </w:rPr>
        <w:t>民航教学实验中心</w:t>
      </w:r>
      <w:r>
        <w:rPr>
          <w:rFonts w:ascii="Times New Roman" w:hAnsi="Times New Roman" w:cs="Times New Roman"/>
        </w:rPr>
        <w:t>26325</w:t>
      </w:r>
      <w:r w:rsidRPr="00206880">
        <w:rPr>
          <w:rFonts w:ascii="Times New Roman" w:hAnsi="Times New Roman" w:cs="Times New Roman"/>
        </w:rPr>
        <w:t>平方米，大学生创新工场</w:t>
      </w:r>
      <w:r>
        <w:rPr>
          <w:rFonts w:ascii="Times New Roman" w:hAnsi="Times New Roman" w:cs="Times New Roman"/>
          <w:kern w:val="0"/>
        </w:rPr>
        <w:t>24819</w:t>
      </w:r>
      <w:r w:rsidRPr="00206880">
        <w:rPr>
          <w:rFonts w:ascii="Times New Roman" w:hAnsi="Times New Roman" w:cs="Times New Roman"/>
        </w:rPr>
        <w:t>平方米，航天类教学实验中心</w:t>
      </w:r>
      <w:r>
        <w:rPr>
          <w:rFonts w:ascii="Times New Roman" w:hAnsi="Times New Roman" w:cs="Times New Roman"/>
        </w:rPr>
        <w:t>41010</w:t>
      </w:r>
      <w:r w:rsidRPr="00206880">
        <w:rPr>
          <w:rFonts w:ascii="Times New Roman" w:hAnsi="Times New Roman" w:cs="Times New Roman"/>
        </w:rPr>
        <w:t>平方米，</w:t>
      </w:r>
      <w:r>
        <w:rPr>
          <w:rFonts w:ascii="Times New Roman" w:hAnsi="Times New Roman" w:cs="Times New Roman" w:hint="eastAsia"/>
        </w:rPr>
        <w:t>航空航天力学交叉学科综合实验楼</w:t>
      </w:r>
      <w:r>
        <w:rPr>
          <w:rFonts w:ascii="Times New Roman" w:hAnsi="Times New Roman" w:cs="Times New Roman"/>
        </w:rPr>
        <w:t>14125</w:t>
      </w:r>
      <w:r>
        <w:rPr>
          <w:rFonts w:ascii="Times New Roman" w:hAnsi="Times New Roman" w:cs="Times New Roman" w:hint="eastAsia"/>
        </w:rPr>
        <w:t>平方米</w:t>
      </w:r>
      <w:r>
        <w:rPr>
          <w:rFonts w:hint="eastAsia"/>
        </w:rPr>
        <w:t>）</w:t>
      </w:r>
      <w:r w:rsidRPr="004F7D41">
        <w:rPr>
          <w:rFonts w:hint="eastAsia"/>
        </w:rPr>
        <w:t>。</w:t>
      </w:r>
    </w:p>
    <w:p w:rsidR="004D26EA" w:rsidRPr="004F7D41" w:rsidRDefault="004D26EA" w:rsidP="004D26EA">
      <w:pPr>
        <w:ind w:firstLine="560"/>
      </w:pPr>
      <w:r>
        <w:rPr>
          <w:rFonts w:hint="eastAsia"/>
        </w:rPr>
        <w:t>根据</w:t>
      </w:r>
      <w:r w:rsidRPr="001D731D">
        <w:rPr>
          <w:rFonts w:ascii="Times New Roman" w:hAnsi="Times New Roman" w:cs="Times New Roman"/>
        </w:rPr>
        <w:t>《南京航空航天大学教育事业改革和发展</w:t>
      </w:r>
      <w:r w:rsidRPr="001D731D">
        <w:rPr>
          <w:rFonts w:ascii="Times New Roman" w:hAnsi="Times New Roman" w:cs="Times New Roman"/>
        </w:rPr>
        <w:t>“</w:t>
      </w:r>
      <w:r w:rsidRPr="001D731D">
        <w:rPr>
          <w:rFonts w:ascii="Times New Roman" w:hAnsi="Times New Roman" w:cs="Times New Roman"/>
        </w:rPr>
        <w:t>十三五</w:t>
      </w:r>
      <w:r w:rsidRPr="001D731D">
        <w:rPr>
          <w:rFonts w:ascii="Times New Roman" w:hAnsi="Times New Roman" w:cs="Times New Roman"/>
        </w:rPr>
        <w:t>”</w:t>
      </w:r>
      <w:r w:rsidRPr="001D731D">
        <w:rPr>
          <w:rFonts w:ascii="Times New Roman" w:hAnsi="Times New Roman" w:cs="Times New Roman"/>
        </w:rPr>
        <w:t>规划》，到</w:t>
      </w:r>
      <w:r w:rsidRPr="001D731D">
        <w:rPr>
          <w:rFonts w:ascii="Times New Roman" w:hAnsi="Times New Roman" w:cs="Times New Roman"/>
        </w:rPr>
        <w:t>“</w:t>
      </w:r>
      <w:r w:rsidRPr="001D731D">
        <w:rPr>
          <w:rFonts w:ascii="Times New Roman" w:hAnsi="Times New Roman" w:cs="Times New Roman"/>
        </w:rPr>
        <w:t>十三五</w:t>
      </w:r>
      <w:r w:rsidRPr="001D731D">
        <w:rPr>
          <w:rFonts w:ascii="Times New Roman" w:hAnsi="Times New Roman" w:cs="Times New Roman"/>
        </w:rPr>
        <w:t>”</w:t>
      </w:r>
      <w:r w:rsidRPr="001D731D">
        <w:rPr>
          <w:rFonts w:ascii="Times New Roman" w:hAnsi="Times New Roman" w:cs="Times New Roman"/>
        </w:rPr>
        <w:t>末，学校全日制在校生规模将达到</w:t>
      </w:r>
      <w:r w:rsidRPr="001D731D">
        <w:rPr>
          <w:rFonts w:ascii="Times New Roman" w:hAnsi="Times New Roman" w:cs="Times New Roman"/>
        </w:rPr>
        <w:t>30000</w:t>
      </w:r>
      <w:r w:rsidRPr="001D731D">
        <w:rPr>
          <w:rFonts w:ascii="Times New Roman" w:hAnsi="Times New Roman" w:cs="Times New Roman"/>
        </w:rPr>
        <w:t>人，其中本科生</w:t>
      </w:r>
      <w:r w:rsidRPr="001D731D">
        <w:rPr>
          <w:rFonts w:ascii="Times New Roman" w:hAnsi="Times New Roman" w:cs="Times New Roman"/>
        </w:rPr>
        <w:t>18000</w:t>
      </w:r>
      <w:r w:rsidRPr="001D731D">
        <w:rPr>
          <w:rFonts w:ascii="Times New Roman" w:hAnsi="Times New Roman" w:cs="Times New Roman"/>
        </w:rPr>
        <w:t>人，硕士研究生</w:t>
      </w:r>
      <w:r w:rsidRPr="001D731D">
        <w:rPr>
          <w:rFonts w:ascii="Times New Roman" w:hAnsi="Times New Roman" w:cs="Times New Roman"/>
        </w:rPr>
        <w:t>8300</w:t>
      </w:r>
      <w:r w:rsidRPr="001D731D">
        <w:rPr>
          <w:rFonts w:ascii="Times New Roman" w:hAnsi="Times New Roman" w:cs="Times New Roman"/>
        </w:rPr>
        <w:t>人，博士研究生</w:t>
      </w:r>
      <w:r w:rsidRPr="001D731D">
        <w:rPr>
          <w:rFonts w:ascii="Times New Roman" w:hAnsi="Times New Roman" w:cs="Times New Roman"/>
        </w:rPr>
        <w:t>2500</w:t>
      </w:r>
      <w:r w:rsidRPr="001D731D">
        <w:rPr>
          <w:rFonts w:ascii="Times New Roman" w:hAnsi="Times New Roman" w:cs="Times New Roman"/>
        </w:rPr>
        <w:t>人，外国学历留学</w:t>
      </w:r>
      <w:r w:rsidRPr="001D731D">
        <w:rPr>
          <w:rFonts w:ascii="Times New Roman" w:hAnsi="Times New Roman" w:cs="Times New Roman"/>
        </w:rPr>
        <w:lastRenderedPageBreak/>
        <w:t>生约</w:t>
      </w:r>
      <w:r w:rsidRPr="001D731D">
        <w:rPr>
          <w:rFonts w:ascii="Times New Roman" w:hAnsi="Times New Roman" w:cs="Times New Roman"/>
        </w:rPr>
        <w:t>1200</w:t>
      </w:r>
      <w:r w:rsidRPr="001D731D">
        <w:rPr>
          <w:rFonts w:ascii="Times New Roman" w:hAnsi="Times New Roman" w:cs="Times New Roman"/>
        </w:rPr>
        <w:t>人；专任教师规模达到</w:t>
      </w:r>
      <w:r w:rsidRPr="001D731D">
        <w:rPr>
          <w:rFonts w:ascii="Times New Roman" w:hAnsi="Times New Roman" w:cs="Times New Roman"/>
        </w:rPr>
        <w:t>2200</w:t>
      </w:r>
      <w:r w:rsidRPr="001D731D">
        <w:rPr>
          <w:rFonts w:ascii="Times New Roman" w:hAnsi="Times New Roman" w:cs="Times New Roman"/>
        </w:rPr>
        <w:t>人。参照管理办法测算</w:t>
      </w:r>
      <w:r>
        <w:rPr>
          <w:rFonts w:ascii="Times New Roman" w:hAnsi="Times New Roman" w:cs="Times New Roman" w:hint="eastAsia"/>
        </w:rPr>
        <w:t>，</w:t>
      </w:r>
      <w:r w:rsidRPr="00206880">
        <w:rPr>
          <w:rFonts w:ascii="Times New Roman" w:hAnsi="Times New Roman" w:cs="Times New Roman"/>
        </w:rPr>
        <w:t>南航的实验室实习场所及附属用房规模应达到</w:t>
      </w:r>
      <w:r w:rsidRPr="00206880">
        <w:rPr>
          <w:rFonts w:ascii="Times New Roman" w:hAnsi="Times New Roman" w:cs="Times New Roman"/>
        </w:rPr>
        <w:t>432780</w:t>
      </w:r>
      <w:r w:rsidRPr="00206880">
        <w:rPr>
          <w:rFonts w:ascii="Times New Roman" w:hAnsi="Times New Roman" w:cs="Times New Roman"/>
        </w:rPr>
        <w:t>平方米</w:t>
      </w:r>
      <w:r>
        <w:rPr>
          <w:rFonts w:ascii="Times New Roman" w:hAnsi="Times New Roman" w:cs="Times New Roman" w:hint="eastAsia"/>
        </w:rPr>
        <w:t>，</w:t>
      </w:r>
      <w:r>
        <w:rPr>
          <w:rFonts w:hint="eastAsia"/>
        </w:rPr>
        <w:t>缺口达到</w:t>
      </w:r>
      <w:r w:rsidRPr="004D26EA">
        <w:rPr>
          <w:rFonts w:ascii="Times New Roman" w:hAnsi="Times New Roman" w:cs="Times New Roman" w:hint="eastAsia"/>
        </w:rPr>
        <w:t>182531</w:t>
      </w:r>
      <w:r w:rsidRPr="004D26EA">
        <w:rPr>
          <w:rFonts w:ascii="Times New Roman" w:hAnsi="Times New Roman" w:cs="Times New Roman" w:hint="eastAsia"/>
        </w:rPr>
        <w:t>平方米，</w:t>
      </w:r>
      <w:r w:rsidRPr="004D26EA">
        <w:rPr>
          <w:rFonts w:ascii="Times New Roman" w:hAnsi="Times New Roman" w:cs="Times New Roman"/>
        </w:rPr>
        <w:t>实</w:t>
      </w:r>
      <w:r w:rsidRPr="004F7D41">
        <w:t>施</w:t>
      </w:r>
      <w:r>
        <w:rPr>
          <w:rFonts w:hint="eastAsia"/>
        </w:rPr>
        <w:t>公共教学科研</w:t>
      </w:r>
      <w:r w:rsidRPr="00EA4BDC">
        <w:rPr>
          <w:rFonts w:hint="eastAsia"/>
        </w:rPr>
        <w:t>中心</w:t>
      </w:r>
      <w:r w:rsidRPr="004F7D41">
        <w:rPr>
          <w:rFonts w:hint="eastAsia"/>
        </w:rPr>
        <w:t>建设是</w:t>
      </w:r>
      <w:r w:rsidRPr="004F7D41">
        <w:t>十分</w:t>
      </w:r>
      <w:r w:rsidRPr="004F7D41">
        <w:rPr>
          <w:rFonts w:hint="eastAsia"/>
        </w:rPr>
        <w:t>必要与</w:t>
      </w:r>
      <w:r w:rsidRPr="004F7D41">
        <w:t>紧迫的。</w:t>
      </w:r>
    </w:p>
    <w:p w:rsidR="00CC4591" w:rsidRPr="001D731D" w:rsidRDefault="00CC4591" w:rsidP="001D731D">
      <w:pPr>
        <w:pStyle w:val="1"/>
      </w:pPr>
      <w:r w:rsidRPr="001D731D">
        <w:t>四、规划设计要点</w:t>
      </w:r>
    </w:p>
    <w:p w:rsidR="00CC4591" w:rsidRPr="00206880" w:rsidRDefault="0028288F" w:rsidP="001D731D">
      <w:pPr>
        <w:ind w:firstLine="562"/>
        <w:jc w:val="left"/>
        <w:rPr>
          <w:rFonts w:ascii="Times New Roman" w:hAnsi="Times New Roman" w:cs="Times New Roman"/>
          <w:b/>
        </w:rPr>
      </w:pPr>
      <w:r w:rsidRPr="00206880">
        <w:rPr>
          <w:rFonts w:ascii="Times New Roman" w:hAnsi="Times New Roman" w:cs="Times New Roman"/>
          <w:b/>
        </w:rPr>
        <w:t>1.</w:t>
      </w:r>
      <w:r w:rsidRPr="00206880">
        <w:rPr>
          <w:rFonts w:ascii="Times New Roman" w:hAnsi="Times New Roman" w:cs="Times New Roman"/>
          <w:b/>
        </w:rPr>
        <w:t>主</w:t>
      </w:r>
      <w:r w:rsidR="000B0965">
        <w:rPr>
          <w:rFonts w:ascii="Times New Roman" w:hAnsi="Times New Roman" w:cs="Times New Roman" w:hint="eastAsia"/>
          <w:b/>
        </w:rPr>
        <w:t>体</w:t>
      </w:r>
      <w:r w:rsidRPr="00206880">
        <w:rPr>
          <w:rFonts w:ascii="Times New Roman" w:hAnsi="Times New Roman" w:cs="Times New Roman"/>
          <w:b/>
        </w:rPr>
        <w:t>设计</w:t>
      </w:r>
    </w:p>
    <w:p w:rsidR="0028288F" w:rsidRPr="001D731D" w:rsidRDefault="00706CC8" w:rsidP="002825A9">
      <w:pPr>
        <w:ind w:firstLine="560"/>
        <w:jc w:val="left"/>
        <w:rPr>
          <w:rFonts w:ascii="Times New Roman" w:hAnsi="Times New Roman" w:cs="Times New Roman"/>
        </w:rPr>
      </w:pPr>
      <w:r w:rsidRPr="004D26EA">
        <w:rPr>
          <w:rFonts w:ascii="Times New Roman" w:hAnsi="Times New Roman" w:cs="Times New Roman" w:hint="eastAsia"/>
        </w:rPr>
        <w:t>航空航天交叉学科实验楼</w:t>
      </w:r>
      <w:r w:rsidR="0017575F">
        <w:rPr>
          <w:rFonts w:ascii="Times New Roman" w:hAnsi="Times New Roman" w:cs="Times New Roman"/>
        </w:rPr>
        <w:t>3</w:t>
      </w:r>
      <w:r w:rsidRPr="004D26EA">
        <w:rPr>
          <w:rFonts w:ascii="Times New Roman" w:hAnsi="Times New Roman" w:cs="Times New Roman" w:hint="eastAsia"/>
        </w:rPr>
        <w:t>号楼</w:t>
      </w:r>
      <w:r>
        <w:rPr>
          <w:rFonts w:ascii="Times New Roman" w:hAnsi="Times New Roman" w:cs="Times New Roman" w:hint="eastAsia"/>
        </w:rPr>
        <w:t>与在建的航空航天力学交叉学科综合实验楼，以及</w:t>
      </w:r>
      <w:r w:rsidR="0017575F">
        <w:rPr>
          <w:rFonts w:ascii="Times New Roman" w:hAnsi="Times New Roman" w:cs="Times New Roman" w:hint="eastAsia"/>
        </w:rPr>
        <w:t>先期</w:t>
      </w:r>
      <w:r>
        <w:rPr>
          <w:rFonts w:ascii="Times New Roman" w:hAnsi="Times New Roman" w:cs="Times New Roman" w:hint="eastAsia"/>
        </w:rPr>
        <w:t>拟建的</w:t>
      </w:r>
      <w:r w:rsidRPr="004D26EA">
        <w:rPr>
          <w:rFonts w:ascii="Times New Roman" w:hAnsi="Times New Roman" w:cs="Times New Roman" w:hint="eastAsia"/>
        </w:rPr>
        <w:t>航空航天交叉学科实验楼</w:t>
      </w:r>
      <w:r w:rsidR="0017575F">
        <w:rPr>
          <w:rFonts w:ascii="Times New Roman" w:hAnsi="Times New Roman" w:cs="Times New Roman"/>
        </w:rPr>
        <w:t>2</w:t>
      </w:r>
      <w:r w:rsidRPr="004D26EA">
        <w:rPr>
          <w:rFonts w:ascii="Times New Roman" w:hAnsi="Times New Roman" w:cs="Times New Roman" w:hint="eastAsia"/>
        </w:rPr>
        <w:t>号楼</w:t>
      </w:r>
      <w:r>
        <w:rPr>
          <w:rFonts w:ascii="Times New Roman" w:hAnsi="Times New Roman" w:cs="Times New Roman" w:hint="eastAsia"/>
        </w:rPr>
        <w:t>共同构建大体量的</w:t>
      </w:r>
      <w:r w:rsidRPr="004D26EA">
        <w:rPr>
          <w:rFonts w:ascii="Times New Roman" w:hAnsi="Times New Roman" w:cs="Times New Roman" w:hint="eastAsia"/>
        </w:rPr>
        <w:t>航空航天交叉学科</w:t>
      </w:r>
      <w:r>
        <w:rPr>
          <w:rFonts w:ascii="Times New Roman" w:hAnsi="Times New Roman" w:cs="Times New Roman" w:hint="eastAsia"/>
        </w:rPr>
        <w:t>综合</w:t>
      </w:r>
      <w:r w:rsidRPr="001D731D">
        <w:rPr>
          <w:rFonts w:ascii="Times New Roman" w:hAnsi="Times New Roman" w:cs="Times New Roman"/>
        </w:rPr>
        <w:t>实验区域。</w:t>
      </w:r>
      <w:r w:rsidR="00B12F53">
        <w:rPr>
          <w:rFonts w:ascii="Times New Roman" w:hAnsi="Times New Roman" w:cs="Times New Roman" w:hint="eastAsia"/>
        </w:rPr>
        <w:t>该区域</w:t>
      </w:r>
      <w:r w:rsidR="00D00830">
        <w:rPr>
          <w:rFonts w:ascii="Times New Roman" w:hAnsi="Times New Roman" w:cs="Times New Roman" w:hint="eastAsia"/>
        </w:rPr>
        <w:t>总体</w:t>
      </w:r>
      <w:r w:rsidR="0028288F" w:rsidRPr="001D731D">
        <w:rPr>
          <w:rFonts w:ascii="Times New Roman" w:hAnsi="Times New Roman" w:cs="Times New Roman"/>
        </w:rPr>
        <w:t>建筑设计布局</w:t>
      </w:r>
      <w:r w:rsidR="00B12F53">
        <w:rPr>
          <w:rFonts w:ascii="Times New Roman" w:hAnsi="Times New Roman" w:cs="Times New Roman" w:hint="eastAsia"/>
        </w:rPr>
        <w:t>统一协调</w:t>
      </w:r>
      <w:r>
        <w:rPr>
          <w:rFonts w:ascii="Times New Roman" w:hAnsi="Times New Roman" w:cs="Times New Roman" w:hint="eastAsia"/>
        </w:rPr>
        <w:t>，</w:t>
      </w:r>
      <w:r w:rsidR="008A42C6">
        <w:rPr>
          <w:rFonts w:ascii="Times New Roman" w:hAnsi="Times New Roman" w:cs="Times New Roman" w:hint="eastAsia"/>
        </w:rPr>
        <w:t>实现</w:t>
      </w:r>
      <w:r w:rsidR="0028288F" w:rsidRPr="001D731D">
        <w:rPr>
          <w:rFonts w:ascii="Times New Roman" w:hAnsi="Times New Roman" w:cs="Times New Roman"/>
        </w:rPr>
        <w:t>一</w:t>
      </w:r>
      <w:r w:rsidR="008D5A39">
        <w:rPr>
          <w:rFonts w:ascii="Times New Roman" w:hAnsi="Times New Roman" w:cs="Times New Roman" w:hint="eastAsia"/>
        </w:rPr>
        <w:t>层</w:t>
      </w:r>
      <w:r w:rsidR="0028288F" w:rsidRPr="001D731D">
        <w:rPr>
          <w:rFonts w:ascii="Times New Roman" w:hAnsi="Times New Roman" w:cs="Times New Roman"/>
        </w:rPr>
        <w:t>面积最大化，</w:t>
      </w:r>
      <w:r w:rsidR="007510F1">
        <w:rPr>
          <w:rFonts w:ascii="Times New Roman" w:hAnsi="Times New Roman" w:cs="Times New Roman" w:hint="eastAsia"/>
        </w:rPr>
        <w:t>以确保相关</w:t>
      </w:r>
      <w:r w:rsidR="008A42C6">
        <w:rPr>
          <w:rFonts w:ascii="Times New Roman" w:hAnsi="Times New Roman" w:cs="Times New Roman" w:hint="eastAsia"/>
        </w:rPr>
        <w:t>学科</w:t>
      </w:r>
      <w:r w:rsidR="007510F1">
        <w:rPr>
          <w:rFonts w:ascii="Times New Roman" w:hAnsi="Times New Roman" w:cs="Times New Roman" w:hint="eastAsia"/>
        </w:rPr>
        <w:t>的实验需求</w:t>
      </w:r>
      <w:r w:rsidR="008D5A39">
        <w:rPr>
          <w:rFonts w:ascii="Times New Roman" w:hAnsi="Times New Roman" w:cs="Times New Roman" w:hint="eastAsia"/>
        </w:rPr>
        <w:t>。</w:t>
      </w:r>
      <w:r w:rsidR="002825A9">
        <w:rPr>
          <w:rFonts w:ascii="Times New Roman" w:hAnsi="Times New Roman" w:cs="Times New Roman" w:hint="eastAsia"/>
        </w:rPr>
        <w:t>拟建总</w:t>
      </w:r>
      <w:r w:rsidR="002825A9">
        <w:rPr>
          <w:rFonts w:ascii="Times New Roman" w:hAnsi="Times New Roman" w:cs="Times New Roman"/>
        </w:rPr>
        <w:t>建筑面积共计</w:t>
      </w:r>
      <w:r w:rsidR="002825A9">
        <w:rPr>
          <w:rFonts w:ascii="Times New Roman" w:hAnsi="Times New Roman" w:cs="Times New Roman"/>
        </w:rPr>
        <w:t>103000</w:t>
      </w:r>
      <w:r w:rsidR="002825A9">
        <w:rPr>
          <w:rFonts w:ascii="Times New Roman" w:hAnsi="Times New Roman" w:cs="Times New Roman" w:hint="eastAsia"/>
        </w:rPr>
        <w:t>平方米</w:t>
      </w:r>
      <w:r w:rsidR="002825A9">
        <w:rPr>
          <w:rFonts w:ascii="Times New Roman" w:hAnsi="Times New Roman" w:cs="Times New Roman"/>
        </w:rPr>
        <w:t>，其中地上建筑面积</w:t>
      </w:r>
      <w:r w:rsidR="002825A9">
        <w:rPr>
          <w:rFonts w:ascii="Times New Roman" w:hAnsi="Times New Roman" w:cs="Times New Roman" w:hint="eastAsia"/>
        </w:rPr>
        <w:t>为</w:t>
      </w:r>
      <w:r w:rsidR="002825A9">
        <w:rPr>
          <w:rFonts w:ascii="Times New Roman" w:hAnsi="Times New Roman" w:cs="Times New Roman"/>
        </w:rPr>
        <w:t>90</w:t>
      </w:r>
      <w:r w:rsidR="002825A9">
        <w:rPr>
          <w:rFonts w:ascii="Times New Roman" w:hAnsi="Times New Roman" w:cs="Times New Roman" w:hint="eastAsia"/>
        </w:rPr>
        <w:t>000</w:t>
      </w:r>
      <w:r w:rsidR="002825A9">
        <w:rPr>
          <w:rFonts w:ascii="Times New Roman" w:hAnsi="Times New Roman" w:cs="Times New Roman" w:hint="eastAsia"/>
        </w:rPr>
        <w:t>平方米</w:t>
      </w:r>
      <w:r w:rsidR="002825A9">
        <w:rPr>
          <w:rFonts w:ascii="Times New Roman" w:hAnsi="Times New Roman" w:cs="Times New Roman"/>
        </w:rPr>
        <w:t>，地下建筑面积为</w:t>
      </w:r>
      <w:r w:rsidR="002825A9">
        <w:rPr>
          <w:rFonts w:ascii="Times New Roman" w:hAnsi="Times New Roman" w:cs="Times New Roman"/>
        </w:rPr>
        <w:t>130</w:t>
      </w:r>
      <w:r w:rsidR="002825A9">
        <w:rPr>
          <w:rFonts w:ascii="Times New Roman" w:hAnsi="Times New Roman" w:cs="Times New Roman" w:hint="eastAsia"/>
        </w:rPr>
        <w:t>00</w:t>
      </w:r>
      <w:r w:rsidR="002825A9">
        <w:rPr>
          <w:rFonts w:ascii="Times New Roman" w:hAnsi="Times New Roman" w:cs="Times New Roman" w:hint="eastAsia"/>
        </w:rPr>
        <w:t>平方米</w:t>
      </w:r>
      <w:r w:rsidR="002825A9">
        <w:rPr>
          <w:rFonts w:ascii="Times New Roman" w:hAnsi="Times New Roman" w:cs="Times New Roman"/>
        </w:rPr>
        <w:t>（</w:t>
      </w:r>
      <w:r w:rsidR="002825A9">
        <w:rPr>
          <w:rFonts w:ascii="Times New Roman" w:hAnsi="Times New Roman" w:cs="Times New Roman" w:hint="eastAsia"/>
        </w:rPr>
        <w:t>满足</w:t>
      </w:r>
      <w:r w:rsidR="002825A9">
        <w:rPr>
          <w:rFonts w:ascii="Times New Roman" w:hAnsi="Times New Roman" w:cs="Times New Roman"/>
        </w:rPr>
        <w:t>人防区域面积）</w:t>
      </w:r>
      <w:r w:rsidR="002825A9">
        <w:rPr>
          <w:rFonts w:ascii="Times New Roman" w:hAnsi="Times New Roman" w:cs="Times New Roman" w:hint="eastAsia"/>
        </w:rPr>
        <w:t>，</w:t>
      </w:r>
      <w:r w:rsidR="002825A9">
        <w:rPr>
          <w:rFonts w:ascii="Times New Roman" w:hAnsi="Times New Roman" w:cs="Times New Roman"/>
        </w:rPr>
        <w:t>作为地下停车库</w:t>
      </w:r>
      <w:r w:rsidR="002825A9">
        <w:rPr>
          <w:rFonts w:ascii="Times New Roman" w:hAnsi="Times New Roman" w:cs="Times New Roman" w:hint="eastAsia"/>
        </w:rPr>
        <w:t>使用</w:t>
      </w:r>
      <w:r w:rsidR="002825A9" w:rsidRPr="001D731D">
        <w:rPr>
          <w:rFonts w:ascii="Times New Roman" w:hAnsi="Times New Roman" w:cs="Times New Roman"/>
        </w:rPr>
        <w:t>。</w:t>
      </w:r>
    </w:p>
    <w:p w:rsidR="00B5349F" w:rsidRPr="00206880" w:rsidRDefault="0017575F" w:rsidP="001D731D">
      <w:pPr>
        <w:ind w:firstLine="562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B5349F" w:rsidRPr="00206880">
        <w:rPr>
          <w:rFonts w:ascii="Times New Roman" w:hAnsi="Times New Roman" w:cs="Times New Roman"/>
          <w:b/>
        </w:rPr>
        <w:t>.</w:t>
      </w:r>
      <w:r w:rsidR="00B5349F" w:rsidRPr="00206880">
        <w:rPr>
          <w:rFonts w:ascii="Times New Roman" w:hAnsi="Times New Roman" w:cs="Times New Roman"/>
          <w:b/>
        </w:rPr>
        <w:t>标识与特色设计</w:t>
      </w:r>
    </w:p>
    <w:p w:rsidR="00B5349F" w:rsidRPr="001D731D" w:rsidRDefault="002825A9" w:rsidP="001D731D">
      <w:pPr>
        <w:ind w:firstLine="56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“大楼</w:t>
      </w:r>
      <w:bookmarkStart w:id="0" w:name="_GoBack"/>
      <w:bookmarkEnd w:id="0"/>
      <w:r>
        <w:rPr>
          <w:rFonts w:ascii="Times New Roman" w:hAnsi="Times New Roman" w:cs="Times New Roman" w:hint="eastAsia"/>
        </w:rPr>
        <w:t>”</w:t>
      </w:r>
      <w:r w:rsidR="00B5349F" w:rsidRPr="001D731D">
        <w:rPr>
          <w:rFonts w:ascii="Times New Roman" w:hAnsi="Times New Roman" w:cs="Times New Roman"/>
        </w:rPr>
        <w:t>作为大学的重要组成部分之一，须与大学文化、大学环境保持内外一致。</w:t>
      </w:r>
      <w:r w:rsidR="001D731D" w:rsidRPr="001D731D">
        <w:rPr>
          <w:rFonts w:ascii="Times New Roman" w:hAnsi="Times New Roman" w:cs="Times New Roman"/>
        </w:rPr>
        <w:t>实验楼</w:t>
      </w:r>
      <w:r w:rsidR="00B5349F" w:rsidRPr="001D731D">
        <w:rPr>
          <w:rFonts w:ascii="Times New Roman" w:hAnsi="Times New Roman" w:cs="Times New Roman"/>
        </w:rPr>
        <w:t>作为</w:t>
      </w:r>
      <w:r w:rsidR="001D731D" w:rsidRPr="001D731D">
        <w:rPr>
          <w:rFonts w:ascii="Times New Roman" w:hAnsi="Times New Roman" w:cs="Times New Roman"/>
        </w:rPr>
        <w:t>我校重要的</w:t>
      </w:r>
      <w:r w:rsidR="00B5349F" w:rsidRPr="001D731D">
        <w:rPr>
          <w:rFonts w:ascii="Times New Roman" w:hAnsi="Times New Roman" w:cs="Times New Roman"/>
        </w:rPr>
        <w:t>科研</w:t>
      </w:r>
      <w:r w:rsidR="001D731D" w:rsidRPr="001D731D">
        <w:rPr>
          <w:rFonts w:ascii="Times New Roman" w:hAnsi="Times New Roman" w:cs="Times New Roman"/>
        </w:rPr>
        <w:t>实验</w:t>
      </w:r>
      <w:r w:rsidR="00B5349F" w:rsidRPr="001D731D">
        <w:rPr>
          <w:rFonts w:ascii="Times New Roman" w:hAnsi="Times New Roman" w:cs="Times New Roman"/>
        </w:rPr>
        <w:t>场所，须充分展示</w:t>
      </w:r>
      <w:r w:rsidR="001D731D" w:rsidRPr="001D731D">
        <w:rPr>
          <w:rFonts w:ascii="Times New Roman" w:hAnsi="Times New Roman" w:cs="Times New Roman"/>
        </w:rPr>
        <w:t>南航的</w:t>
      </w:r>
      <w:r w:rsidR="001D731D" w:rsidRPr="001D731D">
        <w:rPr>
          <w:rFonts w:ascii="Times New Roman" w:hAnsi="Times New Roman" w:cs="Times New Roman"/>
        </w:rPr>
        <w:t>“</w:t>
      </w:r>
      <w:r w:rsidR="001D731D" w:rsidRPr="001D731D">
        <w:rPr>
          <w:rFonts w:ascii="Times New Roman" w:hAnsi="Times New Roman" w:cs="Times New Roman"/>
        </w:rPr>
        <w:t>三航</w:t>
      </w:r>
      <w:r w:rsidR="001D731D" w:rsidRPr="001D731D">
        <w:rPr>
          <w:rFonts w:ascii="Times New Roman" w:hAnsi="Times New Roman" w:cs="Times New Roman"/>
        </w:rPr>
        <w:t>”</w:t>
      </w:r>
      <w:r w:rsidR="00B5349F" w:rsidRPr="001D731D">
        <w:rPr>
          <w:rFonts w:ascii="Times New Roman" w:hAnsi="Times New Roman" w:cs="Times New Roman"/>
        </w:rPr>
        <w:t>特色，</w:t>
      </w:r>
      <w:r w:rsidR="001D731D" w:rsidRPr="001D731D">
        <w:rPr>
          <w:rFonts w:ascii="Times New Roman" w:hAnsi="Times New Roman" w:cs="Times New Roman"/>
        </w:rPr>
        <w:t>体现南航</w:t>
      </w:r>
      <w:r w:rsidR="00B5349F" w:rsidRPr="001D731D">
        <w:rPr>
          <w:rFonts w:ascii="Times New Roman" w:hAnsi="Times New Roman" w:cs="Times New Roman"/>
        </w:rPr>
        <w:t>作为高水平研究型大学的气势。</w:t>
      </w:r>
    </w:p>
    <w:p w:rsidR="001D731D" w:rsidRPr="00206880" w:rsidRDefault="001D731D" w:rsidP="001D731D">
      <w:pPr>
        <w:ind w:firstLine="562"/>
        <w:jc w:val="left"/>
        <w:rPr>
          <w:rFonts w:ascii="Times New Roman" w:hAnsi="Times New Roman" w:cs="Times New Roman"/>
          <w:b/>
        </w:rPr>
      </w:pPr>
      <w:r w:rsidRPr="00206880">
        <w:rPr>
          <w:rFonts w:ascii="Times New Roman" w:hAnsi="Times New Roman" w:cs="Times New Roman"/>
          <w:b/>
        </w:rPr>
        <w:t>3.</w:t>
      </w:r>
      <w:r w:rsidRPr="00206880">
        <w:rPr>
          <w:rFonts w:ascii="Times New Roman" w:hAnsi="Times New Roman" w:cs="Times New Roman"/>
          <w:b/>
        </w:rPr>
        <w:t>景观环境设计</w:t>
      </w:r>
    </w:p>
    <w:p w:rsidR="001D731D" w:rsidRPr="001D731D" w:rsidRDefault="001D731D" w:rsidP="001D731D">
      <w:pPr>
        <w:ind w:firstLine="560"/>
        <w:jc w:val="left"/>
        <w:rPr>
          <w:rFonts w:ascii="Times New Roman" w:hAnsi="Times New Roman" w:cs="Times New Roman"/>
        </w:rPr>
      </w:pPr>
      <w:r w:rsidRPr="001D731D">
        <w:rPr>
          <w:rFonts w:ascii="Times New Roman" w:hAnsi="Times New Roman" w:cs="Times New Roman"/>
        </w:rPr>
        <w:t>凝聚现代环境设计的新理念，遵从生态环境景观设计的原理，用新颖的立意体现校园文化的内涵，</w:t>
      </w:r>
      <w:r w:rsidR="00F86259">
        <w:rPr>
          <w:rFonts w:ascii="Times New Roman" w:hAnsi="Times New Roman" w:cs="Times New Roman" w:hint="eastAsia"/>
        </w:rPr>
        <w:t>注意和相邻滨水开敞空间的呼应关系。</w:t>
      </w:r>
      <w:r w:rsidRPr="001D731D">
        <w:rPr>
          <w:rFonts w:ascii="Times New Roman" w:hAnsi="Times New Roman" w:cs="Times New Roman"/>
        </w:rPr>
        <w:t>巧妙地运用园林建筑小品，园林植物进行空间的划分，为师生创造一个愉悦舒适、景色优美、亲切近人的学习生活环境。</w:t>
      </w:r>
    </w:p>
    <w:sectPr w:rsidR="001D731D" w:rsidRPr="001D731D" w:rsidSect="00955B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1F2" w:rsidRDefault="00D871F2" w:rsidP="007035F3">
      <w:pPr>
        <w:ind w:firstLine="560"/>
      </w:pPr>
      <w:r>
        <w:separator/>
      </w:r>
    </w:p>
  </w:endnote>
  <w:endnote w:type="continuationSeparator" w:id="1">
    <w:p w:rsidR="00D871F2" w:rsidRDefault="00D871F2" w:rsidP="007035F3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65" w:rsidRDefault="00955B65" w:rsidP="00955B65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3865532"/>
      <w:docPartObj>
        <w:docPartGallery w:val="Page Numbers (Bottom of Page)"/>
        <w:docPartUnique/>
      </w:docPartObj>
    </w:sdtPr>
    <w:sdtContent>
      <w:p w:rsidR="00725B38" w:rsidRDefault="00D537CB">
        <w:pPr>
          <w:pStyle w:val="a4"/>
          <w:ind w:firstLine="360"/>
          <w:jc w:val="center"/>
        </w:pPr>
        <w:r>
          <w:fldChar w:fldCharType="begin"/>
        </w:r>
        <w:r w:rsidR="00725B38">
          <w:instrText>PAGE   \* MERGEFORMAT</w:instrText>
        </w:r>
        <w:r>
          <w:fldChar w:fldCharType="separate"/>
        </w:r>
        <w:r w:rsidR="00F86259" w:rsidRPr="00F86259">
          <w:rPr>
            <w:noProof/>
            <w:lang w:val="zh-CN"/>
          </w:rPr>
          <w:t>4</w:t>
        </w:r>
        <w:r>
          <w:fldChar w:fldCharType="end"/>
        </w:r>
      </w:p>
    </w:sdtContent>
  </w:sdt>
  <w:p w:rsidR="00955B65" w:rsidRDefault="00955B65" w:rsidP="00955B65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65" w:rsidRDefault="00955B65" w:rsidP="00955B6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1F2" w:rsidRDefault="00D871F2" w:rsidP="007035F3">
      <w:pPr>
        <w:ind w:firstLine="560"/>
      </w:pPr>
      <w:r>
        <w:separator/>
      </w:r>
    </w:p>
  </w:footnote>
  <w:footnote w:type="continuationSeparator" w:id="1">
    <w:p w:rsidR="00D871F2" w:rsidRDefault="00D871F2" w:rsidP="007035F3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65" w:rsidRDefault="00955B65" w:rsidP="00955B65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65" w:rsidRDefault="00955B65" w:rsidP="00637319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65" w:rsidRDefault="00955B65" w:rsidP="00955B65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F0E1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635208E6"/>
    <w:multiLevelType w:val="hybridMultilevel"/>
    <w:tmpl w:val="E4BEDD16"/>
    <w:lvl w:ilvl="0" w:tplc="7968240A">
      <w:start w:val="1"/>
      <w:numFmt w:val="japaneseCounting"/>
      <w:lvlText w:val="%1、"/>
      <w:lvlJc w:val="left"/>
      <w:pPr>
        <w:ind w:left="12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5" w:hanging="420"/>
      </w:pPr>
    </w:lvl>
    <w:lvl w:ilvl="2" w:tplc="0409001B" w:tentative="1">
      <w:start w:val="1"/>
      <w:numFmt w:val="lowerRoman"/>
      <w:lvlText w:val="%3."/>
      <w:lvlJc w:val="righ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9" w:tentative="1">
      <w:start w:val="1"/>
      <w:numFmt w:val="lowerLetter"/>
      <w:lvlText w:val="%5)"/>
      <w:lvlJc w:val="left"/>
      <w:pPr>
        <w:ind w:left="2665" w:hanging="420"/>
      </w:pPr>
    </w:lvl>
    <w:lvl w:ilvl="5" w:tplc="0409001B" w:tentative="1">
      <w:start w:val="1"/>
      <w:numFmt w:val="lowerRoman"/>
      <w:lvlText w:val="%6."/>
      <w:lvlJc w:val="righ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9" w:tentative="1">
      <w:start w:val="1"/>
      <w:numFmt w:val="lowerLetter"/>
      <w:lvlText w:val="%8)"/>
      <w:lvlJc w:val="left"/>
      <w:pPr>
        <w:ind w:left="3925" w:hanging="420"/>
      </w:pPr>
    </w:lvl>
    <w:lvl w:ilvl="8" w:tplc="0409001B" w:tentative="1">
      <w:start w:val="1"/>
      <w:numFmt w:val="lowerRoman"/>
      <w:lvlText w:val="%9."/>
      <w:lvlJc w:val="right"/>
      <w:pPr>
        <w:ind w:left="4345" w:hanging="420"/>
      </w:pPr>
    </w:lvl>
  </w:abstractNum>
  <w:abstractNum w:abstractNumId="2">
    <w:nsid w:val="7B49725C"/>
    <w:multiLevelType w:val="hybridMultilevel"/>
    <w:tmpl w:val="3E162EDC"/>
    <w:lvl w:ilvl="0" w:tplc="B38E055E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789"/>
    <w:rsid w:val="0001067B"/>
    <w:rsid w:val="00020010"/>
    <w:rsid w:val="00053044"/>
    <w:rsid w:val="00056A88"/>
    <w:rsid w:val="000B0965"/>
    <w:rsid w:val="000C7E04"/>
    <w:rsid w:val="000E0B1D"/>
    <w:rsid w:val="000E66EC"/>
    <w:rsid w:val="000F27E1"/>
    <w:rsid w:val="000F2AD8"/>
    <w:rsid w:val="000F4312"/>
    <w:rsid w:val="00115192"/>
    <w:rsid w:val="00117AD1"/>
    <w:rsid w:val="001236BB"/>
    <w:rsid w:val="00136DB9"/>
    <w:rsid w:val="00154062"/>
    <w:rsid w:val="00154154"/>
    <w:rsid w:val="001555F4"/>
    <w:rsid w:val="0017575F"/>
    <w:rsid w:val="00183E89"/>
    <w:rsid w:val="001D731D"/>
    <w:rsid w:val="00206880"/>
    <w:rsid w:val="00207EC4"/>
    <w:rsid w:val="0021590A"/>
    <w:rsid w:val="0022665D"/>
    <w:rsid w:val="00234739"/>
    <w:rsid w:val="00242652"/>
    <w:rsid w:val="00246815"/>
    <w:rsid w:val="00264384"/>
    <w:rsid w:val="002825A9"/>
    <w:rsid w:val="0028288F"/>
    <w:rsid w:val="0029569D"/>
    <w:rsid w:val="002C39A5"/>
    <w:rsid w:val="00315A0A"/>
    <w:rsid w:val="003378CB"/>
    <w:rsid w:val="00381864"/>
    <w:rsid w:val="003C3AD6"/>
    <w:rsid w:val="003C47C0"/>
    <w:rsid w:val="003D6D7B"/>
    <w:rsid w:val="003F3DA2"/>
    <w:rsid w:val="0040726F"/>
    <w:rsid w:val="00420773"/>
    <w:rsid w:val="004214D9"/>
    <w:rsid w:val="0043347B"/>
    <w:rsid w:val="0044035C"/>
    <w:rsid w:val="0045646C"/>
    <w:rsid w:val="00477965"/>
    <w:rsid w:val="004A0D00"/>
    <w:rsid w:val="004A3FEE"/>
    <w:rsid w:val="004B793E"/>
    <w:rsid w:val="004D26EA"/>
    <w:rsid w:val="004F2B7B"/>
    <w:rsid w:val="004F521B"/>
    <w:rsid w:val="005364F4"/>
    <w:rsid w:val="0055153C"/>
    <w:rsid w:val="005704FF"/>
    <w:rsid w:val="00575368"/>
    <w:rsid w:val="005841F3"/>
    <w:rsid w:val="00590DBD"/>
    <w:rsid w:val="005936B9"/>
    <w:rsid w:val="005A58A3"/>
    <w:rsid w:val="005B0D0A"/>
    <w:rsid w:val="005D5095"/>
    <w:rsid w:val="005E064F"/>
    <w:rsid w:val="005F361F"/>
    <w:rsid w:val="005F6DCF"/>
    <w:rsid w:val="00612789"/>
    <w:rsid w:val="00637319"/>
    <w:rsid w:val="006506DE"/>
    <w:rsid w:val="00656CEB"/>
    <w:rsid w:val="00671401"/>
    <w:rsid w:val="006F34D4"/>
    <w:rsid w:val="00701ACA"/>
    <w:rsid w:val="007035F3"/>
    <w:rsid w:val="00706CC8"/>
    <w:rsid w:val="00724E4C"/>
    <w:rsid w:val="00725B38"/>
    <w:rsid w:val="007510F1"/>
    <w:rsid w:val="007A4390"/>
    <w:rsid w:val="007A782C"/>
    <w:rsid w:val="007D0FD2"/>
    <w:rsid w:val="008003C7"/>
    <w:rsid w:val="00803E33"/>
    <w:rsid w:val="008153DA"/>
    <w:rsid w:val="00826CA2"/>
    <w:rsid w:val="00854D5B"/>
    <w:rsid w:val="00865637"/>
    <w:rsid w:val="0088173F"/>
    <w:rsid w:val="00883BB1"/>
    <w:rsid w:val="0088584A"/>
    <w:rsid w:val="008920A9"/>
    <w:rsid w:val="008947A4"/>
    <w:rsid w:val="008A42C6"/>
    <w:rsid w:val="008A6232"/>
    <w:rsid w:val="008B092D"/>
    <w:rsid w:val="008B3D99"/>
    <w:rsid w:val="008D5A39"/>
    <w:rsid w:val="008D6B32"/>
    <w:rsid w:val="008E560E"/>
    <w:rsid w:val="00921E16"/>
    <w:rsid w:val="00950399"/>
    <w:rsid w:val="00955B65"/>
    <w:rsid w:val="009634CF"/>
    <w:rsid w:val="009675B0"/>
    <w:rsid w:val="009A6569"/>
    <w:rsid w:val="009E1772"/>
    <w:rsid w:val="00A16017"/>
    <w:rsid w:val="00A32F1C"/>
    <w:rsid w:val="00A5378D"/>
    <w:rsid w:val="00A76AA7"/>
    <w:rsid w:val="00A84176"/>
    <w:rsid w:val="00A95F45"/>
    <w:rsid w:val="00AE6338"/>
    <w:rsid w:val="00B12F53"/>
    <w:rsid w:val="00B5349F"/>
    <w:rsid w:val="00B84985"/>
    <w:rsid w:val="00C11085"/>
    <w:rsid w:val="00C42937"/>
    <w:rsid w:val="00C51305"/>
    <w:rsid w:val="00C63AA8"/>
    <w:rsid w:val="00C63DF4"/>
    <w:rsid w:val="00C8279E"/>
    <w:rsid w:val="00CC4591"/>
    <w:rsid w:val="00CC4E27"/>
    <w:rsid w:val="00CE55A3"/>
    <w:rsid w:val="00D004A7"/>
    <w:rsid w:val="00D00830"/>
    <w:rsid w:val="00D537CB"/>
    <w:rsid w:val="00D54E32"/>
    <w:rsid w:val="00D86C4F"/>
    <w:rsid w:val="00D871F2"/>
    <w:rsid w:val="00DA70EF"/>
    <w:rsid w:val="00DB770F"/>
    <w:rsid w:val="00DC3543"/>
    <w:rsid w:val="00DD2061"/>
    <w:rsid w:val="00DD3AA1"/>
    <w:rsid w:val="00E129F3"/>
    <w:rsid w:val="00E62528"/>
    <w:rsid w:val="00E97266"/>
    <w:rsid w:val="00EB7B73"/>
    <w:rsid w:val="00ED3262"/>
    <w:rsid w:val="00EE24F9"/>
    <w:rsid w:val="00EE6480"/>
    <w:rsid w:val="00EF5CAB"/>
    <w:rsid w:val="00F107E6"/>
    <w:rsid w:val="00F1557A"/>
    <w:rsid w:val="00F47F5F"/>
    <w:rsid w:val="00F80BA4"/>
    <w:rsid w:val="00F86259"/>
    <w:rsid w:val="00FB077E"/>
    <w:rsid w:val="00FB1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7B"/>
    <w:pPr>
      <w:widowControl w:val="0"/>
      <w:ind w:firstLineChars="200" w:firstLine="200"/>
      <w:jc w:val="both"/>
    </w:pPr>
    <w:rPr>
      <w:rFonts w:ascii="仿宋_GB2312" w:eastAsia="仿宋_GB2312"/>
      <w:sz w:val="28"/>
      <w:szCs w:val="28"/>
    </w:rPr>
  </w:style>
  <w:style w:type="paragraph" w:styleId="1">
    <w:name w:val="heading 1"/>
    <w:basedOn w:val="a"/>
    <w:next w:val="a"/>
    <w:link w:val="1Char"/>
    <w:autoRedefine/>
    <w:uiPriority w:val="9"/>
    <w:qFormat/>
    <w:rsid w:val="001D731D"/>
    <w:pPr>
      <w:ind w:firstLineChars="176" w:firstLine="565"/>
      <w:outlineLvl w:val="0"/>
    </w:pPr>
    <w:rPr>
      <w:rFonts w:ascii="宋体" w:eastAsia="宋体" w:hAnsi="宋体"/>
      <w:b/>
      <w:sz w:val="32"/>
      <w:szCs w:val="32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7035F3"/>
    <w:pPr>
      <w:ind w:left="561" w:firstLineChars="0" w:firstLine="0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3731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7319"/>
    <w:rPr>
      <w:rFonts w:ascii="仿宋_GB2312" w:eastAsia="仿宋_GB231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27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2789"/>
    <w:rPr>
      <w:sz w:val="18"/>
      <w:szCs w:val="18"/>
    </w:rPr>
  </w:style>
  <w:style w:type="paragraph" w:styleId="a5">
    <w:name w:val="Title"/>
    <w:basedOn w:val="a"/>
    <w:next w:val="a"/>
    <w:link w:val="Char1"/>
    <w:autoRedefine/>
    <w:uiPriority w:val="10"/>
    <w:qFormat/>
    <w:rsid w:val="004F2B7B"/>
    <w:pPr>
      <w:spacing w:after="100" w:afterAutospacing="1"/>
      <w:ind w:firstLineChars="0" w:firstLine="0"/>
      <w:jc w:val="center"/>
      <w:outlineLvl w:val="0"/>
    </w:pPr>
    <w:rPr>
      <w:rFonts w:asciiTheme="majorEastAsia" w:eastAsiaTheme="majorEastAsia" w:hAnsiTheme="majorEastAsia"/>
      <w:b/>
      <w:sz w:val="36"/>
      <w:szCs w:val="36"/>
    </w:rPr>
  </w:style>
  <w:style w:type="character" w:customStyle="1" w:styleId="Char1">
    <w:name w:val="标题 Char"/>
    <w:basedOn w:val="a0"/>
    <w:link w:val="a5"/>
    <w:uiPriority w:val="10"/>
    <w:rsid w:val="004F2B7B"/>
    <w:rPr>
      <w:rFonts w:asciiTheme="majorEastAsia" w:eastAsiaTheme="majorEastAsia" w:hAnsiTheme="majorEastAsia"/>
      <w:b/>
      <w:sz w:val="36"/>
      <w:szCs w:val="36"/>
    </w:rPr>
  </w:style>
  <w:style w:type="character" w:customStyle="1" w:styleId="1Char">
    <w:name w:val="标题 1 Char"/>
    <w:basedOn w:val="a0"/>
    <w:link w:val="1"/>
    <w:uiPriority w:val="9"/>
    <w:rsid w:val="001D731D"/>
    <w:rPr>
      <w:rFonts w:ascii="宋体" w:eastAsia="宋体" w:hAnsi="宋体"/>
      <w:b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7035F3"/>
    <w:rPr>
      <w:rFonts w:ascii="仿宋_GB2312" w:eastAsia="仿宋_GB2312"/>
      <w:b/>
      <w:sz w:val="28"/>
      <w:szCs w:val="28"/>
    </w:rPr>
  </w:style>
  <w:style w:type="table" w:styleId="a6">
    <w:name w:val="Table Grid"/>
    <w:basedOn w:val="a1"/>
    <w:uiPriority w:val="59"/>
    <w:rsid w:val="004A0D00"/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name w:val="表格字体"/>
    <w:basedOn w:val="a1"/>
    <w:uiPriority w:val="99"/>
    <w:rsid w:val="000E66EC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表格文字"/>
    <w:qFormat/>
    <w:rsid w:val="003D6D7B"/>
    <w:pPr>
      <w:jc w:val="center"/>
    </w:pPr>
    <w:rPr>
      <w:rFonts w:ascii="仿宋_GB2312" w:eastAsia="宋体"/>
      <w:sz w:val="24"/>
      <w:szCs w:val="28"/>
    </w:rPr>
  </w:style>
  <w:style w:type="paragraph" w:styleId="a9">
    <w:name w:val="List Paragraph"/>
    <w:basedOn w:val="a"/>
    <w:uiPriority w:val="34"/>
    <w:qFormat/>
    <w:rsid w:val="00B84985"/>
    <w:pPr>
      <w:ind w:firstLine="420"/>
    </w:pPr>
    <w:rPr>
      <w:rFonts w:asciiTheme="minorHAnsi" w:eastAsiaTheme="minorEastAsia"/>
      <w:sz w:val="21"/>
      <w:szCs w:val="22"/>
    </w:rPr>
  </w:style>
  <w:style w:type="paragraph" w:styleId="aa">
    <w:name w:val="Balloon Text"/>
    <w:basedOn w:val="a"/>
    <w:link w:val="Char2"/>
    <w:uiPriority w:val="99"/>
    <w:semiHidden/>
    <w:unhideWhenUsed/>
    <w:rsid w:val="00B84985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B84985"/>
    <w:rPr>
      <w:rFonts w:ascii="仿宋_GB2312" w:eastAsia="仿宋_GB2312"/>
      <w:sz w:val="18"/>
      <w:szCs w:val="18"/>
    </w:rPr>
  </w:style>
  <w:style w:type="paragraph" w:styleId="ab">
    <w:name w:val="Normal (Web)"/>
    <w:basedOn w:val="a"/>
    <w:uiPriority w:val="99"/>
    <w:unhideWhenUsed/>
    <w:rsid w:val="00F80BA4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Subtitle"/>
    <w:basedOn w:val="a"/>
    <w:next w:val="a"/>
    <w:link w:val="Char3"/>
    <w:uiPriority w:val="11"/>
    <w:qFormat/>
    <w:rsid w:val="004F2B7B"/>
    <w:pPr>
      <w:spacing w:before="240" w:after="60" w:line="312" w:lineRule="auto"/>
      <w:jc w:val="center"/>
      <w:outlineLvl w:val="1"/>
    </w:pPr>
    <w:rPr>
      <w:rFonts w:asciiTheme="minorHAnsi" w:eastAsiaTheme="minorEastAsia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c"/>
    <w:uiPriority w:val="11"/>
    <w:rsid w:val="004F2B7B"/>
    <w:rPr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1A6A7-A7A7-4EC6-A37A-4470A4B45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288</Words>
  <Characters>1642</Characters>
  <Application>Microsoft Office Word</Application>
  <DocSecurity>0</DocSecurity>
  <Lines>13</Lines>
  <Paragraphs>3</Paragraphs>
  <ScaleCrop>false</ScaleCrop>
  <Company>nuaa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Xiaozhou Li</dc:creator>
  <cp:keywords/>
  <dc:description/>
  <cp:lastModifiedBy>DELL</cp:lastModifiedBy>
  <cp:revision>3</cp:revision>
  <cp:lastPrinted>2019-10-09T08:12:00Z</cp:lastPrinted>
  <dcterms:created xsi:type="dcterms:W3CDTF">2019-10-12T02:01:00Z</dcterms:created>
  <dcterms:modified xsi:type="dcterms:W3CDTF">2019-10-12T04:44:00Z</dcterms:modified>
</cp:coreProperties>
</file>